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BD" w:rsidRPr="00A6016E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r w:rsidRPr="00A6016E">
        <w:rPr>
          <w:rFonts w:ascii="Arial" w:hAnsi="Arial" w:cs="Arial"/>
          <w:b/>
          <w:sz w:val="24"/>
          <w:szCs w:val="24"/>
        </w:rPr>
        <w:t>BILJEŠKE UZ FINANCIJSKI IZVJEŠTAJ ZA 201</w:t>
      </w:r>
      <w:r w:rsidR="000F0612">
        <w:rPr>
          <w:rFonts w:ascii="Arial" w:hAnsi="Arial" w:cs="Arial"/>
          <w:b/>
          <w:sz w:val="24"/>
          <w:szCs w:val="24"/>
        </w:rPr>
        <w:t>7</w:t>
      </w:r>
      <w:r w:rsidRPr="00A6016E">
        <w:rPr>
          <w:rFonts w:ascii="Arial" w:hAnsi="Arial" w:cs="Arial"/>
          <w:b/>
          <w:sz w:val="24"/>
          <w:szCs w:val="24"/>
        </w:rPr>
        <w:t>. GODINU</w:t>
      </w:r>
    </w:p>
    <w:p w:rsidR="00E06DBD" w:rsidRPr="000F0612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</w:t>
      </w:r>
      <w:r w:rsidR="00C5369C" w:rsidRPr="000F0612">
        <w:rPr>
          <w:rFonts w:ascii="Arial" w:hAnsi="Arial" w:cs="Arial"/>
          <w:sz w:val="24"/>
          <w:szCs w:val="24"/>
        </w:rPr>
        <w:t xml:space="preserve">Opća gimnazija, hotelijersko – turistički tehničar,  ekonomist, ugostiteljstvo (konobar, kuhar), strojarstvo (automehaničar, </w:t>
      </w:r>
      <w:proofErr w:type="spellStart"/>
      <w:r w:rsidR="00C5369C"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="00C5369C" w:rsidRPr="000F0612">
        <w:rPr>
          <w:rFonts w:ascii="Arial" w:hAnsi="Arial" w:cs="Arial"/>
          <w:sz w:val="24"/>
          <w:szCs w:val="24"/>
        </w:rPr>
        <w:t xml:space="preserve">  i </w:t>
      </w:r>
      <w:r w:rsidR="003B679F">
        <w:rPr>
          <w:rFonts w:ascii="Arial" w:hAnsi="Arial" w:cs="Arial"/>
          <w:sz w:val="24"/>
          <w:szCs w:val="24"/>
        </w:rPr>
        <w:t xml:space="preserve">vodoinstalater). </w:t>
      </w:r>
      <w:r w:rsidRPr="000F0612">
        <w:rPr>
          <w:rFonts w:ascii="Arial" w:hAnsi="Arial" w:cs="Arial"/>
          <w:sz w:val="24"/>
          <w:szCs w:val="24"/>
        </w:rPr>
        <w:t xml:space="preserve">Nastava se izvodi prema nastavnim planovima i programima, koje je donijelo Ministarstvo znanosti, obrazovanja i športa, dok su sve ostale nastavne i vannastavne aktivnosti određene Godišnjim planom i programom škole te Kurikulumom. Nastava se održava </w:t>
      </w:r>
      <w:r w:rsidR="007F7997" w:rsidRPr="000F0612">
        <w:rPr>
          <w:rFonts w:ascii="Arial" w:hAnsi="Arial" w:cs="Arial"/>
          <w:sz w:val="24"/>
          <w:szCs w:val="24"/>
        </w:rPr>
        <w:t xml:space="preserve">u </w:t>
      </w:r>
      <w:r w:rsidRPr="000F0612">
        <w:rPr>
          <w:rFonts w:ascii="Arial" w:hAnsi="Arial" w:cs="Arial"/>
          <w:sz w:val="24"/>
          <w:szCs w:val="24"/>
        </w:rPr>
        <w:t>jednoj smjeni. Čak 70% učenika su putnici koji dolaze organiziranim prijevozom.</w:t>
      </w:r>
    </w:p>
    <w:p w:rsidR="00C5369C" w:rsidRPr="000F0612" w:rsidRDefault="00B64D8C" w:rsidP="00C5369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Tijekom</w:t>
      </w:r>
      <w:r w:rsidR="00C5369C" w:rsidRPr="000F0612">
        <w:rPr>
          <w:rFonts w:ascii="Arial" w:hAnsi="Arial" w:cs="Arial"/>
          <w:sz w:val="24"/>
          <w:szCs w:val="24"/>
        </w:rPr>
        <w:t xml:space="preserve">  201</w:t>
      </w:r>
      <w:r w:rsidR="000F0612" w:rsidRPr="000F0612">
        <w:rPr>
          <w:rFonts w:ascii="Arial" w:hAnsi="Arial" w:cs="Arial"/>
          <w:sz w:val="24"/>
          <w:szCs w:val="24"/>
        </w:rPr>
        <w:t>7</w:t>
      </w:r>
      <w:r w:rsidR="00C5369C" w:rsidRPr="000F0612">
        <w:rPr>
          <w:rFonts w:ascii="Arial" w:hAnsi="Arial" w:cs="Arial"/>
          <w:sz w:val="24"/>
          <w:szCs w:val="24"/>
        </w:rPr>
        <w:t>. godine održali smo i sudjelovali na sljedećim projektima i aktivnostima: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Sudjelovanje učenika na   županijskim  i državnim natjecanjima 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Humanitarni Božićni sajam 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>Maturanti 4G razreda predstavili su Hrvatsku na „</w:t>
      </w:r>
      <w:proofErr w:type="spellStart"/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>Euroscoli</w:t>
      </w:r>
      <w:proofErr w:type="spellEnd"/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“ u Europskom parlamentu u </w:t>
      </w:r>
      <w:proofErr w:type="spellStart"/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>Strasbourgu</w:t>
      </w:r>
      <w:proofErr w:type="spellEnd"/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>.</w:t>
      </w:r>
      <w:r w:rsidRPr="000F0612">
        <w:rPr>
          <w:rFonts w:ascii="Arial" w:hAnsi="Arial" w:cs="Arial"/>
          <w:color w:val="141823"/>
          <w:sz w:val="24"/>
          <w:szCs w:val="24"/>
        </w:rPr>
        <w:t xml:space="preserve"> </w:t>
      </w:r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Krčki su maturanti izabrani po drugi put među najbolje europske učenike na nacionalnom natjecanju u organizaciji Ureda za informiranje RH 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Učenici 3. razreda gimnazije predstavljali su Hrvatsku u sklopu projekta Tvoja Europa, tvoj glas u </w:t>
      </w:r>
      <w:r w:rsidRPr="000F0612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Bruxellesu</w:t>
      </w:r>
      <w:r w:rsidRPr="000F061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 na temu migrantske krize 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Domaćini međužupanijskog natjecanja Ponos domovine i Državnog natjecanja iz Engleskog jezika 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Obilježavanje dana mira, sadnja masline u školskom vrtu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Dani kruha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Dan otvorenih vrata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Obilježavanje dana tolerancije, dana osoba s </w:t>
      </w:r>
      <w:proofErr w:type="spellStart"/>
      <w:r w:rsidRPr="000F0612">
        <w:rPr>
          <w:rFonts w:ascii="Arial" w:hAnsi="Arial" w:cs="Arial"/>
          <w:sz w:val="24"/>
          <w:szCs w:val="24"/>
        </w:rPr>
        <w:t>Down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sindromom, dana mira, dana planeta Zemlje, dana ružičastih majica protiv vršnjačkog nasilja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Eko škola za eko otok</w:t>
      </w:r>
    </w:p>
    <w:p w:rsidR="00C5369C" w:rsidRPr="000F0612" w:rsidRDefault="00C5369C" w:rsidP="00C5369C">
      <w:pPr>
        <w:pStyle w:val="Odlomakpopisa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Izložba učeničkih radova Glagoljaške </w:t>
      </w:r>
      <w:proofErr w:type="spellStart"/>
      <w:r w:rsidRPr="000F0612">
        <w:rPr>
          <w:rFonts w:ascii="Arial" w:hAnsi="Arial" w:cs="Arial"/>
          <w:sz w:val="24"/>
          <w:szCs w:val="24"/>
        </w:rPr>
        <w:t>fraške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 na temu kulturno- povijesne baštine u sklopu projekta </w:t>
      </w:r>
      <w:proofErr w:type="spellStart"/>
      <w:r w:rsidRPr="000F0612">
        <w:rPr>
          <w:rFonts w:ascii="Arial" w:hAnsi="Arial" w:cs="Arial"/>
          <w:sz w:val="24"/>
          <w:szCs w:val="24"/>
        </w:rPr>
        <w:t>Az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612">
        <w:rPr>
          <w:rFonts w:ascii="Arial" w:hAnsi="Arial" w:cs="Arial"/>
          <w:sz w:val="24"/>
          <w:szCs w:val="24"/>
        </w:rPr>
        <w:t>Buky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612">
        <w:rPr>
          <w:rFonts w:ascii="Arial" w:hAnsi="Arial" w:cs="Arial"/>
          <w:sz w:val="24"/>
          <w:szCs w:val="24"/>
        </w:rPr>
        <w:t>Veja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612">
        <w:rPr>
          <w:rFonts w:ascii="Arial" w:hAnsi="Arial" w:cs="Arial"/>
          <w:sz w:val="24"/>
          <w:szCs w:val="24"/>
        </w:rPr>
        <w:t>Glagolji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– Slovim i glagoljam  u galeriji </w:t>
      </w:r>
      <w:proofErr w:type="spellStart"/>
      <w:r w:rsidRPr="000F0612">
        <w:rPr>
          <w:rFonts w:ascii="Arial" w:hAnsi="Arial" w:cs="Arial"/>
          <w:sz w:val="24"/>
          <w:szCs w:val="24"/>
        </w:rPr>
        <w:t>Decumanus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u Krku </w:t>
      </w:r>
    </w:p>
    <w:p w:rsidR="00C5369C" w:rsidRPr="000F0612" w:rsidRDefault="00C5369C" w:rsidP="00C5369C">
      <w:pPr>
        <w:pStyle w:val="Odlomakpopisa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Izrada promidžbenog filma </w:t>
      </w:r>
      <w:proofErr w:type="spellStart"/>
      <w:r w:rsidRPr="000F0612">
        <w:rPr>
          <w:rFonts w:ascii="Arial" w:hAnsi="Arial" w:cs="Arial"/>
          <w:sz w:val="24"/>
          <w:szCs w:val="24"/>
        </w:rPr>
        <w:t>Bakalaj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na glagoljaški način u sklopu projekta Promocija zanimanja u turizmu, nagrađenog od Ministarstva turizma</w:t>
      </w:r>
    </w:p>
    <w:p w:rsidR="00C5369C" w:rsidRPr="000F0612" w:rsidRDefault="00C5369C" w:rsidP="00C5369C">
      <w:pPr>
        <w:pStyle w:val="Odlomakpopisa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Akcija skupljanja plastičnih čepova</w:t>
      </w:r>
    </w:p>
    <w:p w:rsidR="00C5369C" w:rsidRPr="000F0612" w:rsidRDefault="00C5369C" w:rsidP="00C5369C">
      <w:pPr>
        <w:pStyle w:val="Odlomakpopisa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Realizacija projekta Energetski neovisan otok Krk u suradnji sa komunalnim društvom Ponikve eko otok Krk d.o.o. iz Krka</w:t>
      </w:r>
    </w:p>
    <w:p w:rsidR="00C5369C" w:rsidRPr="000F0612" w:rsidRDefault="00C5369C" w:rsidP="00C5369C">
      <w:pPr>
        <w:pStyle w:val="Odlomakpopisa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Plava čistka u suradnji s TZ grada Krka</w:t>
      </w:r>
    </w:p>
    <w:p w:rsidR="00C5369C" w:rsidRPr="000F0612" w:rsidRDefault="00C5369C" w:rsidP="00C5369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Dan škole obilježili smo promocijom filmova: </w:t>
      </w:r>
      <w:proofErr w:type="spellStart"/>
      <w:r w:rsidRPr="000F0612">
        <w:rPr>
          <w:rFonts w:ascii="Arial" w:hAnsi="Arial" w:cs="Arial"/>
          <w:sz w:val="24"/>
          <w:szCs w:val="24"/>
        </w:rPr>
        <w:t>Az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F0612">
        <w:rPr>
          <w:rFonts w:ascii="Arial" w:hAnsi="Arial" w:cs="Arial"/>
          <w:sz w:val="24"/>
          <w:szCs w:val="24"/>
        </w:rPr>
        <w:t>Bakalaj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na glagoljaški način, izložbom učeničkih fotografija, predstavljanjem realiziranih školskih projekata i aktivnosti u </w:t>
      </w:r>
      <w:proofErr w:type="spellStart"/>
      <w:r w:rsidRPr="000F0612">
        <w:rPr>
          <w:rFonts w:ascii="Arial" w:hAnsi="Arial" w:cs="Arial"/>
          <w:sz w:val="24"/>
          <w:szCs w:val="24"/>
        </w:rPr>
        <w:t>šk.god</w:t>
      </w:r>
      <w:proofErr w:type="spellEnd"/>
      <w:r w:rsidRPr="000F0612">
        <w:rPr>
          <w:rFonts w:ascii="Arial" w:hAnsi="Arial" w:cs="Arial"/>
          <w:sz w:val="24"/>
          <w:szCs w:val="24"/>
        </w:rPr>
        <w:t>. 15./16. i nagrađivanjem najuspješnijih učenika i nastavnika.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lastRenderedPageBreak/>
        <w:t>Smotra hrvatskoga školskoga filma - u Sinju je od 21. do 23. rujna  2017. održana peta Smotra hrvatskoga školskoga filma u organizaciji Agencije za odgoj i obrazovanje.</w:t>
      </w:r>
      <w:r w:rsidRPr="000F0612">
        <w:rPr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 xml:space="preserve">Među 50 najboljih filmskih uradaka iz hrvatskih  škola, za državnu Smotru školskoga filma izabran je i filmski uradak učenica Roberte </w:t>
      </w:r>
      <w:proofErr w:type="spellStart"/>
      <w:r w:rsidRPr="000F0612">
        <w:rPr>
          <w:rFonts w:ascii="Arial" w:hAnsi="Arial" w:cs="Arial"/>
          <w:sz w:val="24"/>
          <w:szCs w:val="24"/>
        </w:rPr>
        <w:t>Bajčić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(3.G) i </w:t>
      </w:r>
      <w:proofErr w:type="spellStart"/>
      <w:r w:rsidRPr="000F0612">
        <w:rPr>
          <w:rFonts w:ascii="Arial" w:hAnsi="Arial" w:cs="Arial"/>
          <w:sz w:val="24"/>
          <w:szCs w:val="24"/>
        </w:rPr>
        <w:t>Miriam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Volarić (3.G)  koje su film „Oboji me“ snimile pod mentorstvom profesorice Gordije Marijan.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Studentski domjenak, 22. rujna 2017.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"Move2Learn, Learn2Move" - U okviru ove inicijative Europska komisija je organizirala nagradni natječaj za najuspješnije </w:t>
      </w:r>
      <w:proofErr w:type="spellStart"/>
      <w:r w:rsidRPr="000F0612">
        <w:rPr>
          <w:rFonts w:ascii="Arial" w:hAnsi="Arial" w:cs="Arial"/>
          <w:sz w:val="24"/>
          <w:szCs w:val="24"/>
        </w:rPr>
        <w:t>eTwinning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projekte u školskoj godini 2016./2017. Projekt "</w:t>
      </w:r>
      <w:proofErr w:type="spellStart"/>
      <w:r w:rsidRPr="000F0612">
        <w:rPr>
          <w:rFonts w:ascii="Arial" w:hAnsi="Arial" w:cs="Arial"/>
          <w:sz w:val="24"/>
          <w:szCs w:val="24"/>
        </w:rPr>
        <w:t>Welcome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F0612">
        <w:rPr>
          <w:rFonts w:ascii="Arial" w:hAnsi="Arial" w:cs="Arial"/>
          <w:sz w:val="24"/>
          <w:szCs w:val="24"/>
        </w:rPr>
        <w:t>Wherever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612">
        <w:rPr>
          <w:rFonts w:ascii="Arial" w:hAnsi="Arial" w:cs="Arial"/>
          <w:sz w:val="24"/>
          <w:szCs w:val="24"/>
        </w:rPr>
        <w:t>You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Are" je dobitnik nacionalne oznake kvalitete, a učenici 3.G pod vodstvom mentorica Gordije Marijan i Elene Lipovac uključeni u projekt dobitnici su priznanja - nagradnog razrednog putovanja u Amsterdam s ciljem promicanja europskog identiteta, građanstva i povećanja međukulturalnog razumijevanja.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Arheološki susreti - učenici naše škole, uključeni u program Arheološki susreti, 5. listopada 2017., dobili su priliku biti arheolozi amateri i zajedno s profesionalnim arheologinjama iz Arheološkog muzej u Zagrebu - AMZ te  pod vodstvom kustosa Ozrena </w:t>
      </w:r>
      <w:proofErr w:type="spellStart"/>
      <w:r w:rsidRPr="000F0612">
        <w:rPr>
          <w:rFonts w:ascii="Arial" w:hAnsi="Arial" w:cs="Arial"/>
          <w:sz w:val="24"/>
          <w:szCs w:val="24"/>
        </w:rPr>
        <w:t>Domitera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izvršili su terenski pregled arheološke zone Kaštel Baška, Sv. Ivan. Učenici su upoznati s postupcima </w:t>
      </w:r>
      <w:proofErr w:type="spellStart"/>
      <w:r w:rsidRPr="000F0612">
        <w:rPr>
          <w:rFonts w:ascii="Arial" w:hAnsi="Arial" w:cs="Arial"/>
          <w:sz w:val="24"/>
          <w:szCs w:val="24"/>
        </w:rPr>
        <w:t>rekognosciranja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, bilježenja položaja u prostoru geodetskim uređajem, utvrđivanja koordinata GPS uređajem te dokumentiranja fotografijom, crtežom i upisom u dnevnik istraživanja. Pri povratku su posjetili i arheološki park opatije sv. Lucije u </w:t>
      </w:r>
      <w:proofErr w:type="spellStart"/>
      <w:r w:rsidRPr="000F0612">
        <w:rPr>
          <w:rFonts w:ascii="Arial" w:hAnsi="Arial" w:cs="Arial"/>
          <w:sz w:val="24"/>
          <w:szCs w:val="24"/>
        </w:rPr>
        <w:t>Jurandvoru</w:t>
      </w:r>
      <w:proofErr w:type="spellEnd"/>
      <w:r w:rsidRPr="000F0612">
        <w:rPr>
          <w:rFonts w:ascii="Arial" w:hAnsi="Arial" w:cs="Arial"/>
          <w:sz w:val="24"/>
          <w:szCs w:val="24"/>
        </w:rPr>
        <w:t>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Dani kruha s humanim ciljem -  Učenici Srednje škole Hrvatski kralj Zvonimir obilježili su Dane kruha u utorak 17. listopada 2017., sudjelujući u izradi kruha, peciva i kolača. Uz obilježavanje Dana kruha, a povodom Dana međusobnog pomaganja, 26. listopada, u predvorju škole je organizirana humanitarna prodaja pekarskih proizvoda, a cijeli prihod od prodaje je namijenjen učenicima slabijega imovinskog stanja.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Obilježavanje Dana kravate - Srednju školu Hrvatski kralj Zvonimir svakog 18. listopada krasi neobičan modni dodatak. Naime, kravata duga dvadeset metara, koju su učenici i profesori izradili još 2010. godine, postavlja se na školu kako bi se prigodno obilježio hrvatski i svjetski Dan kravate. Šarena kravata krčkih srednjoškolaca sastavljena je od različitih komadića platna spojenih u šarenu cjelinu. Svaki komadić predstavlja jednog učenika, dio razred, a cijela kravata utjelovljuje školu. Njome su kreativni srednjoškolci željeli istaknuti vrijednost zajedništva u različitosti te na mladenački način od kravate stvoriti maštovit proizvod. Kravata je 2010. godine bila postavljena na zgradu negdašnje Vijećnice u starogradskoj jezgri, a učenici su je otad počeli vezivati oko zdenca na krčkoj </w:t>
      </w:r>
      <w:proofErr w:type="spellStart"/>
      <w:r w:rsidRPr="000F0612">
        <w:rPr>
          <w:rFonts w:ascii="Arial" w:hAnsi="Arial" w:cs="Arial"/>
          <w:sz w:val="24"/>
          <w:szCs w:val="24"/>
        </w:rPr>
        <w:t>Veloj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placi. 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Svečano otvorenje Mediteranskog vrta - učenici 3.HTT razreda su u četvrtak, 26. listopada 2017. započeli svečanost otvorenja mediteranskog vrta. Učenici su tijekom prošle godine, zajedno s mentoricom prof. Meri </w:t>
      </w:r>
      <w:proofErr w:type="spellStart"/>
      <w:r w:rsidRPr="000F0612">
        <w:rPr>
          <w:rFonts w:ascii="Arial" w:hAnsi="Arial" w:cs="Arial"/>
          <w:sz w:val="24"/>
          <w:szCs w:val="24"/>
        </w:rPr>
        <w:lastRenderedPageBreak/>
        <w:t>Tomašić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 razrednicom prof. Zdenkom </w:t>
      </w:r>
      <w:proofErr w:type="spellStart"/>
      <w:r w:rsidRPr="000F0612">
        <w:rPr>
          <w:rFonts w:ascii="Arial" w:hAnsi="Arial" w:cs="Arial"/>
          <w:sz w:val="24"/>
          <w:szCs w:val="24"/>
        </w:rPr>
        <w:t>Stegnjaić</w:t>
      </w:r>
      <w:proofErr w:type="spellEnd"/>
      <w:r w:rsidRPr="000F0612">
        <w:rPr>
          <w:rFonts w:ascii="Arial" w:hAnsi="Arial" w:cs="Arial"/>
          <w:sz w:val="24"/>
          <w:szCs w:val="24"/>
        </w:rPr>
        <w:t>, osmislili i realizirali mediteranski vrt smješten ispred ulaza u školu. Profesorice su zajedno s učenicama, kroz niz aktivnosti povezale nastavne sadržaje Praktične nastave i Građanskog odgoja.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Oboji svijet bojama tolerancije: izrada </w:t>
      </w:r>
      <w:proofErr w:type="spellStart"/>
      <w:r w:rsidRPr="000F0612">
        <w:rPr>
          <w:rFonts w:ascii="Arial" w:hAnsi="Arial" w:cs="Arial"/>
          <w:sz w:val="24"/>
          <w:szCs w:val="24"/>
        </w:rPr>
        <w:t>videouradaka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na temu tolerancije i sudjelovanje na natječaju Foruma za slobodu govora. Obilježavanje Međunarodnog dana tolerancije 16. studenoga 2017. 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Obilježavanje Dana sjećanja na žrtvu Vukovara, 18. studenoga 2017.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Igraj Držića, 30. studenoga 2017. glumci Kazališnog studija iz Rijeke upoznali su sa životom i djelom komediografa Marina Držića (1508.-1567.). uč</w:t>
      </w:r>
      <w:r w:rsidRPr="000F0612">
        <w:rPr>
          <w:rFonts w:ascii="Arial" w:hAnsi="Arial" w:cs="Arial"/>
          <w:sz w:val="24"/>
          <w:szCs w:val="24"/>
        </w:rPr>
        <w:t>e</w:t>
      </w:r>
      <w:r w:rsidRPr="000F0612">
        <w:rPr>
          <w:rFonts w:ascii="Arial" w:hAnsi="Arial" w:cs="Arial"/>
          <w:sz w:val="24"/>
          <w:szCs w:val="24"/>
        </w:rPr>
        <w:t>nike prvih i drugih razreda.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F0612">
        <w:rPr>
          <w:rFonts w:ascii="Arial" w:hAnsi="Arial" w:cs="Arial"/>
          <w:sz w:val="24"/>
          <w:szCs w:val="24"/>
        </w:rPr>
        <w:t>Through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612">
        <w:rPr>
          <w:rFonts w:ascii="Arial" w:hAnsi="Arial" w:cs="Arial"/>
          <w:sz w:val="24"/>
          <w:szCs w:val="24"/>
        </w:rPr>
        <w:t>experience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F0612">
        <w:rPr>
          <w:rFonts w:ascii="Arial" w:hAnsi="Arial" w:cs="Arial"/>
          <w:sz w:val="24"/>
          <w:szCs w:val="24"/>
        </w:rPr>
        <w:t>competence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0F0612">
        <w:rPr>
          <w:rFonts w:ascii="Arial" w:hAnsi="Arial" w:cs="Arial"/>
          <w:sz w:val="24"/>
          <w:szCs w:val="24"/>
        </w:rPr>
        <w:t>Erasmus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+ projekt mobilnosti učenika u svrhu obavljanja stručne prakse. Stručnu praksu u </w:t>
      </w:r>
      <w:proofErr w:type="spellStart"/>
      <w:r w:rsidRPr="000F0612">
        <w:rPr>
          <w:rFonts w:ascii="Arial" w:hAnsi="Arial" w:cs="Arial"/>
          <w:sz w:val="24"/>
          <w:szCs w:val="24"/>
        </w:rPr>
        <w:t>Valleti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na Malti  od 5. studenoga 2017. tijekom 21 dan mobilnosti, obavljalo je  6 hotelijersko turističkih tehničara, 2 kuhara i 2 konobara u pratnji nastavnika Ane Pasarić i Željka </w:t>
      </w:r>
      <w:proofErr w:type="spellStart"/>
      <w:r w:rsidRPr="000F0612">
        <w:rPr>
          <w:rFonts w:ascii="Arial" w:hAnsi="Arial" w:cs="Arial"/>
          <w:sz w:val="24"/>
          <w:szCs w:val="24"/>
        </w:rPr>
        <w:t>Cvitkušića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Prije putovanja učenici su prošli stručnu, jezičnu i pedagošku pripremu.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Projekt UBI IRE? - Provedena je terenska nastava u </w:t>
      </w:r>
      <w:proofErr w:type="spellStart"/>
      <w:r w:rsidRPr="000F0612">
        <w:rPr>
          <w:rFonts w:ascii="Arial" w:hAnsi="Arial" w:cs="Arial"/>
          <w:sz w:val="24"/>
          <w:szCs w:val="24"/>
        </w:rPr>
        <w:t>Klagenfurt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0612">
        <w:rPr>
          <w:rFonts w:ascii="Arial" w:hAnsi="Arial" w:cs="Arial"/>
          <w:sz w:val="24"/>
          <w:szCs w:val="24"/>
        </w:rPr>
        <w:t>Graz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 Beču suradnji s </w:t>
      </w:r>
      <w:proofErr w:type="spellStart"/>
      <w:r w:rsidRPr="000F0612">
        <w:rPr>
          <w:rFonts w:ascii="Arial" w:hAnsi="Arial" w:cs="Arial"/>
          <w:sz w:val="24"/>
          <w:szCs w:val="24"/>
        </w:rPr>
        <w:t>Alpen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F0612">
        <w:rPr>
          <w:rFonts w:ascii="Arial" w:hAnsi="Arial" w:cs="Arial"/>
          <w:sz w:val="24"/>
          <w:szCs w:val="24"/>
        </w:rPr>
        <w:t>Adria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F0612">
        <w:rPr>
          <w:rFonts w:ascii="Arial" w:hAnsi="Arial" w:cs="Arial"/>
          <w:sz w:val="24"/>
          <w:szCs w:val="24"/>
        </w:rPr>
        <w:t>Universitat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0F0612">
        <w:rPr>
          <w:rFonts w:ascii="Arial" w:hAnsi="Arial" w:cs="Arial"/>
          <w:sz w:val="24"/>
          <w:szCs w:val="24"/>
        </w:rPr>
        <w:t>Klagenfurta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, te UNI – </w:t>
      </w:r>
      <w:proofErr w:type="spellStart"/>
      <w:r w:rsidRPr="000F0612">
        <w:rPr>
          <w:rFonts w:ascii="Arial" w:hAnsi="Arial" w:cs="Arial"/>
          <w:sz w:val="24"/>
          <w:szCs w:val="24"/>
        </w:rPr>
        <w:t>Graz</w:t>
      </w:r>
      <w:proofErr w:type="spellEnd"/>
      <w:r w:rsidRPr="000F0612">
        <w:rPr>
          <w:rFonts w:ascii="Arial" w:hAnsi="Arial" w:cs="Arial"/>
          <w:sz w:val="24"/>
          <w:szCs w:val="24"/>
        </w:rPr>
        <w:t>, od 29. studenoga do  3. prosinca 2017.  godine s učenicima gimnazijskog razreda (4.G)</w:t>
      </w:r>
    </w:p>
    <w:p w:rsidR="000F0612" w:rsidRPr="000F0612" w:rsidRDefault="000F0612" w:rsidP="000F0612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Svrha putovanja bila je upoznavanje učenika s austrijskim modelom studiranja, prednostima i nedostacima istog, upoznavanje sa studijskim programima koje nude austrijski fakulteti, usavršavanje engleskog i njemačkog jezika te razgledavanje lokalnih znamenitosti, povijesnog i kulturnog razvoja gradova uz stručno vodstvo.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Organizirani izlet na sajam knjiga </w:t>
      </w:r>
      <w:proofErr w:type="spellStart"/>
      <w:r w:rsidRPr="000F0612">
        <w:rPr>
          <w:rFonts w:ascii="Arial" w:hAnsi="Arial" w:cs="Arial"/>
          <w:sz w:val="24"/>
          <w:szCs w:val="24"/>
        </w:rPr>
        <w:t>Interliber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povodom Mjeseca hrvatske knjige 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Škola za Afriku - u sklopu projekta Škole za Afriku, u petak 24. studenoga 2</w:t>
      </w:r>
      <w:r w:rsidRPr="000F0612">
        <w:rPr>
          <w:rFonts w:ascii="Arial" w:hAnsi="Arial" w:cs="Arial"/>
          <w:sz w:val="24"/>
          <w:szCs w:val="24"/>
        </w:rPr>
        <w:t>0</w:t>
      </w:r>
      <w:r w:rsidRPr="000F0612">
        <w:rPr>
          <w:rFonts w:ascii="Arial" w:hAnsi="Arial" w:cs="Arial"/>
          <w:sz w:val="24"/>
          <w:szCs w:val="24"/>
        </w:rPr>
        <w:t xml:space="preserve">17., u školskom holu učenici su rješavali </w:t>
      </w:r>
      <w:proofErr w:type="spellStart"/>
      <w:r w:rsidRPr="000F0612">
        <w:rPr>
          <w:rFonts w:ascii="Arial" w:hAnsi="Arial" w:cs="Arial"/>
          <w:sz w:val="24"/>
          <w:szCs w:val="24"/>
        </w:rPr>
        <w:t>online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kviz o poznavanju Afrike.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SŠHKZ- Škola ambasador EP u Europskom parlamentu  - Zastupnica  Europskog parlamenta </w:t>
      </w:r>
      <w:proofErr w:type="spellStart"/>
      <w:r w:rsidRPr="000F0612">
        <w:rPr>
          <w:rFonts w:ascii="Arial" w:hAnsi="Arial" w:cs="Arial"/>
          <w:sz w:val="24"/>
          <w:szCs w:val="24"/>
        </w:rPr>
        <w:t>Željana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Zovko ugostila je učenice i učenike  Srednje škole Hrvatski kralj Zvonimir u Europskom parlamentu u </w:t>
      </w:r>
      <w:proofErr w:type="spellStart"/>
      <w:r w:rsidRPr="000F0612">
        <w:rPr>
          <w:rFonts w:ascii="Arial" w:hAnsi="Arial" w:cs="Arial"/>
          <w:sz w:val="24"/>
          <w:szCs w:val="24"/>
        </w:rPr>
        <w:t>Strasbourgu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od 11. do 13.  prosinca 2017. godine.  Zastupnica Zovko je uputila poziv gostoprimstva tijekom posjeta Školi u listopadu 2017. godine, kada  je Srednjoj školi Hrvatski kralj Zvonimir osobno dodijelila status Škole ambasadora Europskog  parlamenta.</w:t>
      </w:r>
    </w:p>
    <w:p w:rsidR="000F0612" w:rsidRPr="000F0612" w:rsidRDefault="000F0612" w:rsidP="000F061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Humanitarna prodajna izložba radova učenika  pod nazivom „Jer pomoć je najljepši dar“ s ciljem prikupljanja sredstava za nabavu školskog autobusa učenicima u Keniji(humanitarna akcija „70 X 1“ – 70 hrvatskih škola za jedan autobus) održana je u Galeriji </w:t>
      </w:r>
      <w:proofErr w:type="spellStart"/>
      <w:r w:rsidRPr="000F0612">
        <w:rPr>
          <w:rFonts w:ascii="Arial" w:hAnsi="Arial" w:cs="Arial"/>
          <w:sz w:val="24"/>
          <w:szCs w:val="24"/>
        </w:rPr>
        <w:t>Decumanus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od 18. do 20. prosinca 2017.</w:t>
      </w:r>
      <w:r w:rsidRPr="000F0612">
        <w:rPr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 xml:space="preserve">Prodavale su se fotografije učenika nastale kao dio projekta Ribanje i ribarsko prigovaranje te učeničke narukvice od konopa izrađene u projektu </w:t>
      </w:r>
      <w:r w:rsidRPr="000F0612">
        <w:rPr>
          <w:rFonts w:ascii="Arial" w:hAnsi="Arial" w:cs="Arial"/>
          <w:sz w:val="24"/>
          <w:szCs w:val="24"/>
        </w:rPr>
        <w:lastRenderedPageBreak/>
        <w:t xml:space="preserve">Afrika. Prilozi su namijenjeni malenome Gabrielu </w:t>
      </w:r>
      <w:proofErr w:type="spellStart"/>
      <w:r w:rsidRPr="000F0612">
        <w:rPr>
          <w:rFonts w:ascii="Arial" w:hAnsi="Arial" w:cs="Arial"/>
          <w:sz w:val="24"/>
          <w:szCs w:val="24"/>
        </w:rPr>
        <w:t>Manceu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iz Šila i sirotištu Mali dom u Keniji.</w:t>
      </w:r>
    </w:p>
    <w:p w:rsidR="000F0612" w:rsidRPr="000F0612" w:rsidRDefault="00E06DBD" w:rsidP="00E06DBD">
      <w:pPr>
        <w:spacing w:after="0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ab/>
      </w:r>
    </w:p>
    <w:p w:rsidR="000F0612" w:rsidRPr="000F0612" w:rsidRDefault="000F0612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:rsidR="00E06DBD" w:rsidRPr="00957BFA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Pr="007F7997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201</w:t>
      </w:r>
      <w:r w:rsidR="0095518D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C5369C">
        <w:rPr>
          <w:rFonts w:ascii="Arial" w:hAnsi="Arial" w:cs="Arial"/>
          <w:sz w:val="24"/>
          <w:szCs w:val="24"/>
        </w:rPr>
        <w:t>7.</w:t>
      </w:r>
      <w:r w:rsidR="0095518D">
        <w:rPr>
          <w:rFonts w:ascii="Arial" w:hAnsi="Arial" w:cs="Arial"/>
          <w:sz w:val="24"/>
          <w:szCs w:val="24"/>
        </w:rPr>
        <w:t>734.298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95518D">
        <w:rPr>
          <w:rFonts w:ascii="Arial" w:hAnsi="Arial" w:cs="Arial"/>
          <w:sz w:val="24"/>
          <w:szCs w:val="24"/>
        </w:rPr>
        <w:t>242.777</w:t>
      </w:r>
      <w:r w:rsidR="00303B3D" w:rsidRPr="007F7997">
        <w:rPr>
          <w:rFonts w:ascii="Arial" w:hAnsi="Arial" w:cs="Arial"/>
          <w:sz w:val="24"/>
          <w:szCs w:val="24"/>
        </w:rPr>
        <w:t xml:space="preserve"> kn </w:t>
      </w:r>
      <w:r w:rsidR="004F2E82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201</w:t>
      </w:r>
      <w:r w:rsidR="0095518D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95518D">
        <w:rPr>
          <w:rFonts w:ascii="Arial" w:hAnsi="Arial" w:cs="Arial"/>
          <w:sz w:val="24"/>
          <w:szCs w:val="24"/>
        </w:rPr>
        <w:t>6.206.244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Ministarstva, </w:t>
      </w:r>
      <w:r w:rsidR="00C5369C">
        <w:rPr>
          <w:rFonts w:ascii="Arial" w:hAnsi="Arial" w:cs="Arial"/>
          <w:sz w:val="24"/>
          <w:szCs w:val="24"/>
        </w:rPr>
        <w:t>75</w:t>
      </w:r>
      <w:r w:rsidR="0095518D">
        <w:rPr>
          <w:rFonts w:ascii="Arial" w:hAnsi="Arial" w:cs="Arial"/>
          <w:sz w:val="24"/>
          <w:szCs w:val="24"/>
        </w:rPr>
        <w:t>1</w:t>
      </w:r>
      <w:r w:rsidR="00C5369C">
        <w:rPr>
          <w:rFonts w:ascii="Arial" w:hAnsi="Arial" w:cs="Arial"/>
          <w:sz w:val="24"/>
          <w:szCs w:val="24"/>
        </w:rPr>
        <w:t>.</w:t>
      </w:r>
      <w:r w:rsidR="0095518D">
        <w:rPr>
          <w:rFonts w:ascii="Arial" w:hAnsi="Arial" w:cs="Arial"/>
          <w:sz w:val="24"/>
          <w:szCs w:val="24"/>
        </w:rPr>
        <w:t>535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B679F">
        <w:rPr>
          <w:rFonts w:ascii="Arial" w:hAnsi="Arial" w:cs="Arial"/>
          <w:sz w:val="24"/>
          <w:szCs w:val="24"/>
        </w:rPr>
        <w:t xml:space="preserve">su </w:t>
      </w:r>
      <w:r w:rsidRPr="007F7997">
        <w:rPr>
          <w:rFonts w:ascii="Arial" w:hAnsi="Arial" w:cs="Arial"/>
          <w:sz w:val="24"/>
          <w:szCs w:val="24"/>
        </w:rPr>
        <w:t xml:space="preserve">prihodi Primorsko goranske županije, </w:t>
      </w:r>
      <w:r w:rsidR="0095518D">
        <w:rPr>
          <w:rFonts w:ascii="Arial" w:hAnsi="Arial" w:cs="Arial"/>
          <w:sz w:val="24"/>
          <w:szCs w:val="24"/>
        </w:rPr>
        <w:t>275.010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 prihodi </w:t>
      </w:r>
      <w:r w:rsidR="00C5369C">
        <w:rPr>
          <w:rFonts w:ascii="Arial" w:hAnsi="Arial" w:cs="Arial"/>
          <w:sz w:val="24"/>
          <w:szCs w:val="24"/>
        </w:rPr>
        <w:t>od pomoći</w:t>
      </w:r>
      <w:r w:rsidR="0095518D">
        <w:rPr>
          <w:rFonts w:ascii="Arial" w:hAnsi="Arial" w:cs="Arial"/>
          <w:sz w:val="24"/>
          <w:szCs w:val="24"/>
        </w:rPr>
        <w:t xml:space="preserve"> JLS</w:t>
      </w:r>
      <w:r w:rsidRPr="007F7997">
        <w:rPr>
          <w:rFonts w:ascii="Arial" w:hAnsi="Arial" w:cs="Arial"/>
          <w:sz w:val="24"/>
          <w:szCs w:val="24"/>
        </w:rPr>
        <w:t>,</w:t>
      </w:r>
      <w:r w:rsidR="0061108E">
        <w:rPr>
          <w:rFonts w:ascii="Arial" w:hAnsi="Arial" w:cs="Arial"/>
          <w:sz w:val="24"/>
          <w:szCs w:val="24"/>
        </w:rPr>
        <w:t xml:space="preserve"> </w:t>
      </w:r>
      <w:r w:rsidR="0095518D">
        <w:rPr>
          <w:rFonts w:ascii="Arial" w:hAnsi="Arial" w:cs="Arial"/>
          <w:sz w:val="24"/>
          <w:szCs w:val="24"/>
        </w:rPr>
        <w:t xml:space="preserve">344.320 kn prihodi od pomoći od državnog proračuna temeljem prijenosa EU sredstava, </w:t>
      </w:r>
      <w:r w:rsidR="00C75EE0">
        <w:rPr>
          <w:rFonts w:ascii="Arial" w:hAnsi="Arial" w:cs="Arial"/>
          <w:sz w:val="24"/>
          <w:szCs w:val="24"/>
        </w:rPr>
        <w:t xml:space="preserve">20.401 kn tekuće pomoći od HZZO-a, </w:t>
      </w:r>
      <w:r w:rsidR="0095518D">
        <w:rPr>
          <w:rFonts w:ascii="Arial" w:hAnsi="Arial" w:cs="Arial"/>
          <w:sz w:val="24"/>
          <w:szCs w:val="24"/>
        </w:rPr>
        <w:t>19.548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95518D">
        <w:rPr>
          <w:rFonts w:ascii="Arial" w:hAnsi="Arial" w:cs="Arial"/>
          <w:sz w:val="24"/>
          <w:szCs w:val="24"/>
        </w:rPr>
        <w:t>, 3.</w:t>
      </w:r>
      <w:r w:rsidR="00C75EE0">
        <w:rPr>
          <w:rFonts w:ascii="Arial" w:hAnsi="Arial" w:cs="Arial"/>
          <w:sz w:val="24"/>
          <w:szCs w:val="24"/>
        </w:rPr>
        <w:t xml:space="preserve">360 kn prihodi od naknade štete, 1.511  kn prihodi od kamata </w:t>
      </w:r>
      <w:r w:rsidR="0095518D">
        <w:rPr>
          <w:rFonts w:ascii="Arial" w:hAnsi="Arial" w:cs="Arial"/>
          <w:sz w:val="24"/>
          <w:szCs w:val="24"/>
        </w:rPr>
        <w:t xml:space="preserve">i </w:t>
      </w:r>
      <w:r w:rsidR="00B71497">
        <w:rPr>
          <w:rFonts w:ascii="Arial" w:hAnsi="Arial" w:cs="Arial"/>
          <w:sz w:val="24"/>
          <w:szCs w:val="24"/>
        </w:rPr>
        <w:t>11</w:t>
      </w:r>
      <w:r w:rsidR="00C75EE0">
        <w:rPr>
          <w:rFonts w:ascii="Arial" w:hAnsi="Arial" w:cs="Arial"/>
          <w:sz w:val="24"/>
          <w:szCs w:val="24"/>
        </w:rPr>
        <w:t>2</w:t>
      </w:r>
      <w:r w:rsidR="00B71497">
        <w:rPr>
          <w:rFonts w:ascii="Arial" w:hAnsi="Arial" w:cs="Arial"/>
          <w:sz w:val="24"/>
          <w:szCs w:val="24"/>
        </w:rPr>
        <w:t>.</w:t>
      </w:r>
      <w:r w:rsidR="00C75EE0">
        <w:rPr>
          <w:rFonts w:ascii="Arial" w:hAnsi="Arial" w:cs="Arial"/>
          <w:sz w:val="24"/>
          <w:szCs w:val="24"/>
        </w:rPr>
        <w:t>369</w:t>
      </w:r>
      <w:r w:rsidR="00B71497">
        <w:rPr>
          <w:rFonts w:ascii="Arial" w:hAnsi="Arial" w:cs="Arial"/>
          <w:sz w:val="24"/>
          <w:szCs w:val="24"/>
        </w:rPr>
        <w:t xml:space="preserve"> kn </w:t>
      </w:r>
      <w:r w:rsidRPr="007F7997">
        <w:rPr>
          <w:rFonts w:ascii="Arial" w:hAnsi="Arial" w:cs="Arial"/>
          <w:sz w:val="24"/>
          <w:szCs w:val="24"/>
        </w:rPr>
        <w:t>su vlastiti prihodi škole</w:t>
      </w:r>
      <w:r w:rsidR="00B71497">
        <w:rPr>
          <w:rFonts w:ascii="Arial" w:hAnsi="Arial" w:cs="Arial"/>
          <w:sz w:val="24"/>
          <w:szCs w:val="24"/>
        </w:rPr>
        <w:t>,</w:t>
      </w:r>
      <w:r w:rsidR="00C16596">
        <w:rPr>
          <w:rFonts w:ascii="Arial" w:hAnsi="Arial" w:cs="Arial"/>
          <w:sz w:val="24"/>
          <w:szCs w:val="24"/>
        </w:rPr>
        <w:t xml:space="preserve"> uključujući i donacije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772DA1" w:rsidRPr="007F7997" w:rsidRDefault="00501860" w:rsidP="005018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201</w:t>
      </w:r>
      <w:r w:rsidR="00C75EE0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godini povećani su za </w:t>
      </w:r>
      <w:r w:rsidR="00C75EE0">
        <w:rPr>
          <w:rFonts w:ascii="Arial" w:hAnsi="Arial" w:cs="Arial"/>
          <w:sz w:val="24"/>
          <w:szCs w:val="24"/>
        </w:rPr>
        <w:t>3</w:t>
      </w:r>
      <w:r w:rsidR="00B71497">
        <w:rPr>
          <w:rFonts w:ascii="Arial" w:hAnsi="Arial" w:cs="Arial"/>
          <w:sz w:val="24"/>
          <w:szCs w:val="24"/>
        </w:rPr>
        <w:t>,2</w:t>
      </w:r>
      <w:r w:rsidRPr="007F7997">
        <w:rPr>
          <w:rFonts w:ascii="Arial" w:hAnsi="Arial" w:cs="Arial"/>
          <w:sz w:val="24"/>
          <w:szCs w:val="24"/>
        </w:rPr>
        <w:t>%</w:t>
      </w:r>
      <w:r w:rsidR="00B71497">
        <w:rPr>
          <w:rFonts w:ascii="Arial" w:hAnsi="Arial" w:cs="Arial"/>
          <w:sz w:val="24"/>
          <w:szCs w:val="24"/>
        </w:rPr>
        <w:t>. N</w:t>
      </w:r>
      <w:r w:rsidR="0046010A" w:rsidRPr="007F799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 pojedini</w:t>
      </w:r>
      <w:r w:rsidR="00B64D8C">
        <w:rPr>
          <w:rFonts w:ascii="Arial" w:hAnsi="Arial" w:cs="Arial"/>
          <w:sz w:val="24"/>
          <w:szCs w:val="24"/>
        </w:rPr>
        <w:t>m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1D366C" w:rsidRPr="007F7997">
        <w:rPr>
          <w:rFonts w:ascii="Arial" w:hAnsi="Arial" w:cs="Arial"/>
          <w:sz w:val="24"/>
          <w:szCs w:val="24"/>
        </w:rPr>
        <w:t>pozicijama</w:t>
      </w:r>
      <w:r w:rsidR="001436E7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prihoda došlo je do većih oscilacija</w:t>
      </w:r>
      <w:r w:rsidR="001436E7" w:rsidRPr="007F7997">
        <w:rPr>
          <w:rFonts w:ascii="Arial" w:hAnsi="Arial" w:cs="Arial"/>
          <w:sz w:val="24"/>
          <w:szCs w:val="24"/>
        </w:rPr>
        <w:t xml:space="preserve"> u odnosu na 201</w:t>
      </w:r>
      <w:r w:rsidR="00C75EE0">
        <w:rPr>
          <w:rFonts w:ascii="Arial" w:hAnsi="Arial" w:cs="Arial"/>
          <w:sz w:val="24"/>
          <w:szCs w:val="24"/>
        </w:rPr>
        <w:t>6</w:t>
      </w:r>
      <w:r w:rsidR="001436E7" w:rsidRPr="007F7997">
        <w:rPr>
          <w:rFonts w:ascii="Arial" w:hAnsi="Arial" w:cs="Arial"/>
          <w:sz w:val="24"/>
          <w:szCs w:val="24"/>
        </w:rPr>
        <w:t>. godinu</w:t>
      </w:r>
      <w:r w:rsidR="00772DA1" w:rsidRPr="007F7997">
        <w:rPr>
          <w:rFonts w:ascii="Arial" w:hAnsi="Arial" w:cs="Arial"/>
          <w:sz w:val="24"/>
          <w:szCs w:val="24"/>
        </w:rPr>
        <w:t>:</w:t>
      </w:r>
    </w:p>
    <w:p w:rsidR="00B71497" w:rsidRDefault="00772DA1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 xml:space="preserve">AOP </w:t>
      </w:r>
      <w:r w:rsidR="00C75EE0">
        <w:rPr>
          <w:rFonts w:ascii="Arial" w:hAnsi="Arial" w:cs="Arial"/>
          <w:sz w:val="24"/>
          <w:szCs w:val="24"/>
        </w:rPr>
        <w:t>058</w:t>
      </w:r>
      <w:r w:rsidRPr="00B71497">
        <w:rPr>
          <w:rFonts w:ascii="Arial" w:hAnsi="Arial" w:cs="Arial"/>
          <w:sz w:val="24"/>
          <w:szCs w:val="24"/>
        </w:rPr>
        <w:t xml:space="preserve"> </w:t>
      </w:r>
      <w:r w:rsidR="00B71497" w:rsidRPr="00B71497">
        <w:rPr>
          <w:rFonts w:ascii="Arial" w:hAnsi="Arial" w:cs="Arial"/>
          <w:sz w:val="24"/>
          <w:szCs w:val="24"/>
        </w:rPr>
        <w:t xml:space="preserve">Tekuće pomoći od izvanproračunskih korisnika iznose </w:t>
      </w:r>
      <w:r w:rsidR="00C75EE0">
        <w:rPr>
          <w:rFonts w:ascii="Arial" w:hAnsi="Arial" w:cs="Arial"/>
          <w:sz w:val="24"/>
          <w:szCs w:val="24"/>
        </w:rPr>
        <w:t>20.401</w:t>
      </w:r>
      <w:r w:rsidR="00B71497" w:rsidRPr="00B71497">
        <w:rPr>
          <w:rFonts w:ascii="Arial" w:hAnsi="Arial" w:cs="Arial"/>
          <w:sz w:val="24"/>
          <w:szCs w:val="24"/>
        </w:rPr>
        <w:t xml:space="preserve"> kn i odnose se na prihode za plaćanje doprinosa osob</w:t>
      </w:r>
      <w:r w:rsidR="003B679F">
        <w:rPr>
          <w:rFonts w:ascii="Arial" w:hAnsi="Arial" w:cs="Arial"/>
          <w:sz w:val="24"/>
          <w:szCs w:val="24"/>
        </w:rPr>
        <w:t>ama</w:t>
      </w:r>
      <w:r w:rsidR="00B71497" w:rsidRPr="00B71497">
        <w:rPr>
          <w:rFonts w:ascii="Arial" w:hAnsi="Arial" w:cs="Arial"/>
          <w:sz w:val="24"/>
          <w:szCs w:val="24"/>
        </w:rPr>
        <w:t xml:space="preserve"> na stručnom osposobljavanju bez zasnivanja radnog odnosa</w:t>
      </w:r>
      <w:r w:rsidR="00C75EE0">
        <w:rPr>
          <w:rFonts w:ascii="Arial" w:hAnsi="Arial" w:cs="Arial"/>
          <w:sz w:val="24"/>
          <w:szCs w:val="24"/>
        </w:rPr>
        <w:t xml:space="preserve">. Prethodne godine ovi prihodi iznosili su 6.751 kn, te </w:t>
      </w:r>
      <w:r w:rsidR="00EC7059">
        <w:rPr>
          <w:rFonts w:ascii="Arial" w:hAnsi="Arial" w:cs="Arial"/>
          <w:sz w:val="24"/>
          <w:szCs w:val="24"/>
        </w:rPr>
        <w:t>su ove godine za 300% viši.</w:t>
      </w:r>
    </w:p>
    <w:p w:rsidR="00EC7059" w:rsidRDefault="00772DA1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 xml:space="preserve">AOP </w:t>
      </w:r>
      <w:r w:rsidR="00B71497" w:rsidRPr="00EC7059">
        <w:rPr>
          <w:rFonts w:ascii="Arial" w:hAnsi="Arial" w:cs="Arial"/>
          <w:sz w:val="24"/>
          <w:szCs w:val="24"/>
        </w:rPr>
        <w:t>06</w:t>
      </w:r>
      <w:r w:rsidR="00EC7059" w:rsidRPr="00EC7059">
        <w:rPr>
          <w:rFonts w:ascii="Arial" w:hAnsi="Arial" w:cs="Arial"/>
          <w:sz w:val="24"/>
          <w:szCs w:val="24"/>
        </w:rPr>
        <w:t>7</w:t>
      </w:r>
      <w:r w:rsidRPr="00EC7059">
        <w:rPr>
          <w:rFonts w:ascii="Arial" w:hAnsi="Arial" w:cs="Arial"/>
          <w:sz w:val="24"/>
          <w:szCs w:val="24"/>
        </w:rPr>
        <w:t xml:space="preserve"> </w:t>
      </w:r>
      <w:r w:rsidR="00B71497" w:rsidRPr="00EC7059">
        <w:rPr>
          <w:rFonts w:ascii="Arial" w:hAnsi="Arial" w:cs="Arial"/>
          <w:sz w:val="24"/>
          <w:szCs w:val="24"/>
        </w:rPr>
        <w:t>tekuće pomoći temeljem prijenosa EU sredstava iznose 3</w:t>
      </w:r>
      <w:r w:rsidR="00EC7059" w:rsidRPr="00EC7059">
        <w:rPr>
          <w:rFonts w:ascii="Arial" w:hAnsi="Arial" w:cs="Arial"/>
          <w:sz w:val="24"/>
          <w:szCs w:val="24"/>
        </w:rPr>
        <w:t>44</w:t>
      </w:r>
      <w:r w:rsidR="00B71497" w:rsidRPr="00EC7059">
        <w:rPr>
          <w:rFonts w:ascii="Arial" w:hAnsi="Arial" w:cs="Arial"/>
          <w:sz w:val="24"/>
          <w:szCs w:val="24"/>
        </w:rPr>
        <w:t>.</w:t>
      </w:r>
      <w:r w:rsidR="00EC7059" w:rsidRPr="00EC7059">
        <w:rPr>
          <w:rFonts w:ascii="Arial" w:hAnsi="Arial" w:cs="Arial"/>
          <w:sz w:val="24"/>
          <w:szCs w:val="24"/>
        </w:rPr>
        <w:t>320</w:t>
      </w:r>
      <w:r w:rsidR="00B71497" w:rsidRPr="00EC7059">
        <w:rPr>
          <w:rFonts w:ascii="Arial" w:hAnsi="Arial" w:cs="Arial"/>
          <w:sz w:val="24"/>
          <w:szCs w:val="24"/>
        </w:rPr>
        <w:t xml:space="preserve"> kn</w:t>
      </w:r>
      <w:r w:rsidR="00EC7059">
        <w:rPr>
          <w:rFonts w:ascii="Arial" w:hAnsi="Arial" w:cs="Arial"/>
          <w:sz w:val="24"/>
          <w:szCs w:val="24"/>
        </w:rPr>
        <w:t xml:space="preserve"> i za 4,2 % su viša u odnosu na prethodnu godinu.</w:t>
      </w:r>
    </w:p>
    <w:p w:rsidR="00EC7059" w:rsidRDefault="00AC7A0A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07</w:t>
      </w:r>
      <w:r w:rsidR="00EC7059" w:rsidRPr="00EC7059">
        <w:rPr>
          <w:rFonts w:ascii="Arial" w:hAnsi="Arial" w:cs="Arial"/>
          <w:sz w:val="24"/>
          <w:szCs w:val="24"/>
        </w:rPr>
        <w:t>7</w:t>
      </w:r>
      <w:r w:rsidRPr="00EC7059">
        <w:rPr>
          <w:rFonts w:ascii="Arial" w:hAnsi="Arial" w:cs="Arial"/>
          <w:sz w:val="24"/>
          <w:szCs w:val="24"/>
        </w:rPr>
        <w:t xml:space="preserve"> kamate na oročena sredstva i depozite po viđenju iznose </w:t>
      </w:r>
      <w:r w:rsidR="00EC7059" w:rsidRPr="00EC7059">
        <w:rPr>
          <w:rFonts w:ascii="Arial" w:hAnsi="Arial" w:cs="Arial"/>
          <w:sz w:val="24"/>
          <w:szCs w:val="24"/>
        </w:rPr>
        <w:t>1</w:t>
      </w:r>
      <w:r w:rsidRPr="00EC7059">
        <w:rPr>
          <w:rFonts w:ascii="Arial" w:hAnsi="Arial" w:cs="Arial"/>
          <w:sz w:val="24"/>
          <w:szCs w:val="24"/>
        </w:rPr>
        <w:t>.</w:t>
      </w:r>
      <w:r w:rsidR="00EC7059" w:rsidRPr="00EC7059">
        <w:rPr>
          <w:rFonts w:ascii="Arial" w:hAnsi="Arial" w:cs="Arial"/>
          <w:sz w:val="24"/>
          <w:szCs w:val="24"/>
        </w:rPr>
        <w:t>511</w:t>
      </w:r>
      <w:r w:rsidRPr="00EC7059">
        <w:rPr>
          <w:rFonts w:ascii="Arial" w:hAnsi="Arial" w:cs="Arial"/>
          <w:sz w:val="24"/>
          <w:szCs w:val="24"/>
        </w:rPr>
        <w:t xml:space="preserve"> kn i za </w:t>
      </w:r>
      <w:r w:rsidR="00EC7059" w:rsidRPr="00EC7059">
        <w:rPr>
          <w:rFonts w:ascii="Arial" w:hAnsi="Arial" w:cs="Arial"/>
          <w:sz w:val="24"/>
          <w:szCs w:val="24"/>
        </w:rPr>
        <w:t>72</w:t>
      </w:r>
      <w:r w:rsidRPr="00EC7059">
        <w:rPr>
          <w:rFonts w:ascii="Arial" w:hAnsi="Arial" w:cs="Arial"/>
          <w:sz w:val="24"/>
          <w:szCs w:val="24"/>
        </w:rPr>
        <w:t xml:space="preserve">% su </w:t>
      </w:r>
      <w:r w:rsidR="00EC7059" w:rsidRPr="00EC7059">
        <w:rPr>
          <w:rFonts w:ascii="Arial" w:hAnsi="Arial" w:cs="Arial"/>
          <w:sz w:val="24"/>
          <w:szCs w:val="24"/>
        </w:rPr>
        <w:t>niža</w:t>
      </w:r>
      <w:r w:rsidRPr="00EC7059">
        <w:rPr>
          <w:rFonts w:ascii="Arial" w:hAnsi="Arial" w:cs="Arial"/>
          <w:sz w:val="24"/>
          <w:szCs w:val="24"/>
        </w:rPr>
        <w:t xml:space="preserve"> u odnosu na 201</w:t>
      </w:r>
      <w:r w:rsidR="00EC7059" w:rsidRPr="00EC7059">
        <w:rPr>
          <w:rFonts w:ascii="Arial" w:hAnsi="Arial" w:cs="Arial"/>
          <w:sz w:val="24"/>
          <w:szCs w:val="24"/>
        </w:rPr>
        <w:t>6</w:t>
      </w:r>
      <w:r w:rsidRPr="00EC7059">
        <w:rPr>
          <w:rFonts w:ascii="Arial" w:hAnsi="Arial" w:cs="Arial"/>
          <w:sz w:val="24"/>
          <w:szCs w:val="24"/>
        </w:rPr>
        <w:t xml:space="preserve">. godinu </w:t>
      </w:r>
      <w:r w:rsidR="00EC7059">
        <w:rPr>
          <w:rFonts w:ascii="Arial" w:hAnsi="Arial" w:cs="Arial"/>
          <w:sz w:val="24"/>
          <w:szCs w:val="24"/>
        </w:rPr>
        <w:t>kada su iznosile 5.470 kn</w:t>
      </w:r>
    </w:p>
    <w:p w:rsidR="005F0E51" w:rsidRDefault="00AC7A0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11</w:t>
      </w:r>
      <w:r w:rsidR="00EC7059" w:rsidRP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Ostali nespomenuti prihodi iznose </w:t>
      </w:r>
      <w:r w:rsidR="00EC7059" w:rsidRPr="005F0E51">
        <w:rPr>
          <w:rFonts w:ascii="Arial" w:hAnsi="Arial" w:cs="Arial"/>
          <w:sz w:val="24"/>
          <w:szCs w:val="24"/>
        </w:rPr>
        <w:t>22.908</w:t>
      </w:r>
      <w:r w:rsidRPr="005F0E51">
        <w:rPr>
          <w:rFonts w:ascii="Arial" w:hAnsi="Arial" w:cs="Arial"/>
          <w:sz w:val="24"/>
          <w:szCs w:val="24"/>
        </w:rPr>
        <w:t xml:space="preserve"> kn i za </w:t>
      </w:r>
      <w:r w:rsidR="00EC7059" w:rsidRPr="005F0E51">
        <w:rPr>
          <w:rFonts w:ascii="Arial" w:hAnsi="Arial" w:cs="Arial"/>
          <w:sz w:val="24"/>
          <w:szCs w:val="24"/>
        </w:rPr>
        <w:t>75</w:t>
      </w:r>
      <w:r w:rsidRPr="005F0E51">
        <w:rPr>
          <w:rFonts w:ascii="Arial" w:hAnsi="Arial" w:cs="Arial"/>
          <w:sz w:val="24"/>
          <w:szCs w:val="24"/>
        </w:rPr>
        <w:t xml:space="preserve">% </w:t>
      </w:r>
      <w:r w:rsidR="00EC7059" w:rsidRPr="005F0E51">
        <w:rPr>
          <w:rFonts w:ascii="Arial" w:hAnsi="Arial" w:cs="Arial"/>
          <w:sz w:val="24"/>
          <w:szCs w:val="24"/>
        </w:rPr>
        <w:t>su niži</w:t>
      </w:r>
      <w:r w:rsidRPr="005F0E51">
        <w:rPr>
          <w:rFonts w:ascii="Arial" w:hAnsi="Arial" w:cs="Arial"/>
          <w:sz w:val="24"/>
          <w:szCs w:val="24"/>
        </w:rPr>
        <w:t xml:space="preserve"> u odnosu na prethodnu godinu</w:t>
      </w:r>
      <w:r w:rsidR="00F30C19" w:rsidRPr="005F0E51">
        <w:rPr>
          <w:rFonts w:ascii="Arial" w:hAnsi="Arial" w:cs="Arial"/>
          <w:sz w:val="24"/>
          <w:szCs w:val="24"/>
        </w:rPr>
        <w:t>. Ovi prihodi uključuju:</w:t>
      </w:r>
      <w:r w:rsidR="00EC7059" w:rsidRPr="005F0E51">
        <w:rPr>
          <w:rFonts w:ascii="Arial" w:hAnsi="Arial" w:cs="Arial"/>
          <w:sz w:val="24"/>
          <w:szCs w:val="24"/>
        </w:rPr>
        <w:t xml:space="preserve"> prihode od naknada štete 3.360 kn i 19.548 kn sufinanciranje službenih putov</w:t>
      </w:r>
      <w:r w:rsidR="005F0E51" w:rsidRPr="005F0E51">
        <w:rPr>
          <w:rFonts w:ascii="Arial" w:hAnsi="Arial" w:cs="Arial"/>
          <w:sz w:val="24"/>
          <w:szCs w:val="24"/>
        </w:rPr>
        <w:t xml:space="preserve">anja od strane Ministarstva  i Agencije </w:t>
      </w:r>
    </w:p>
    <w:p w:rsidR="00AC7A0A" w:rsidRPr="005F0E51" w:rsidRDefault="005E088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12</w:t>
      </w:r>
      <w:r w:rsid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5F0E51">
        <w:rPr>
          <w:rFonts w:ascii="Arial" w:hAnsi="Arial" w:cs="Arial"/>
          <w:sz w:val="24"/>
          <w:szCs w:val="24"/>
        </w:rPr>
        <w:t xml:space="preserve"> iznose </w:t>
      </w:r>
      <w:r w:rsidR="005F0E51">
        <w:rPr>
          <w:rFonts w:ascii="Arial" w:hAnsi="Arial" w:cs="Arial"/>
          <w:sz w:val="24"/>
          <w:szCs w:val="24"/>
        </w:rPr>
        <w:t>94.682</w:t>
      </w:r>
      <w:r w:rsidR="004D4D35" w:rsidRPr="005F0E51">
        <w:rPr>
          <w:rFonts w:ascii="Arial" w:hAnsi="Arial" w:cs="Arial"/>
          <w:sz w:val="24"/>
          <w:szCs w:val="24"/>
        </w:rPr>
        <w:t xml:space="preserve"> kn te su za </w:t>
      </w:r>
      <w:r w:rsidR="005F0E51">
        <w:rPr>
          <w:rFonts w:ascii="Arial" w:hAnsi="Arial" w:cs="Arial"/>
          <w:sz w:val="24"/>
          <w:szCs w:val="24"/>
        </w:rPr>
        <w:t>16,8</w:t>
      </w:r>
      <w:r w:rsidR="004D4D35" w:rsidRPr="005F0E51">
        <w:rPr>
          <w:rFonts w:ascii="Arial" w:hAnsi="Arial" w:cs="Arial"/>
          <w:sz w:val="24"/>
          <w:szCs w:val="24"/>
        </w:rPr>
        <w:t xml:space="preserve"> % viši u odnosu na 201</w:t>
      </w:r>
      <w:r w:rsidR="005F0E51">
        <w:rPr>
          <w:rFonts w:ascii="Arial" w:hAnsi="Arial" w:cs="Arial"/>
          <w:sz w:val="24"/>
          <w:szCs w:val="24"/>
        </w:rPr>
        <w:t>6</w:t>
      </w:r>
      <w:r w:rsidR="004D4D35" w:rsidRPr="005F0E51">
        <w:rPr>
          <w:rFonts w:ascii="Arial" w:hAnsi="Arial" w:cs="Arial"/>
          <w:sz w:val="24"/>
          <w:szCs w:val="24"/>
        </w:rPr>
        <w:t xml:space="preserve">. godinu i odnose se na </w:t>
      </w:r>
      <w:r w:rsidR="00D25EC5" w:rsidRPr="005F0E51">
        <w:rPr>
          <w:rFonts w:ascii="Arial" w:hAnsi="Arial" w:cs="Arial"/>
          <w:sz w:val="24"/>
          <w:szCs w:val="24"/>
        </w:rPr>
        <w:t xml:space="preserve">prihode od najma prostora temeljem sklopljenih ugovora </w:t>
      </w:r>
      <w:r w:rsidR="005F0E51">
        <w:rPr>
          <w:rFonts w:ascii="Arial" w:hAnsi="Arial" w:cs="Arial"/>
          <w:sz w:val="24"/>
          <w:szCs w:val="24"/>
        </w:rPr>
        <w:t xml:space="preserve">,te </w:t>
      </w:r>
      <w:r w:rsidR="00D25EC5" w:rsidRPr="005F0E51">
        <w:rPr>
          <w:rFonts w:ascii="Arial" w:hAnsi="Arial" w:cs="Arial"/>
          <w:sz w:val="24"/>
          <w:szCs w:val="24"/>
        </w:rPr>
        <w:t>od izdavanje duplikata i prijepisa svjedodžbi</w:t>
      </w:r>
    </w:p>
    <w:p w:rsidR="001436E7" w:rsidRDefault="001436E7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 xml:space="preserve">AOP </w:t>
      </w:r>
      <w:r w:rsidR="00D25EC5">
        <w:rPr>
          <w:rFonts w:ascii="Arial" w:hAnsi="Arial" w:cs="Arial"/>
          <w:sz w:val="24"/>
          <w:szCs w:val="24"/>
        </w:rPr>
        <w:t>125</w:t>
      </w:r>
      <w:r w:rsidRPr="00B71497">
        <w:rPr>
          <w:rFonts w:ascii="Arial" w:hAnsi="Arial" w:cs="Arial"/>
          <w:sz w:val="24"/>
          <w:szCs w:val="24"/>
        </w:rPr>
        <w:t xml:space="preserve"> tekuće donacije</w:t>
      </w:r>
      <w:r w:rsidR="00D25EC5">
        <w:rPr>
          <w:rFonts w:ascii="Arial" w:hAnsi="Arial" w:cs="Arial"/>
          <w:sz w:val="24"/>
          <w:szCs w:val="24"/>
        </w:rPr>
        <w:t xml:space="preserve"> iznose </w:t>
      </w:r>
      <w:r w:rsidR="00F12755">
        <w:rPr>
          <w:rFonts w:ascii="Arial" w:hAnsi="Arial" w:cs="Arial"/>
          <w:sz w:val="24"/>
          <w:szCs w:val="24"/>
        </w:rPr>
        <w:t>17.687</w:t>
      </w:r>
      <w:r w:rsidR="00D25EC5">
        <w:rPr>
          <w:rFonts w:ascii="Arial" w:hAnsi="Arial" w:cs="Arial"/>
          <w:sz w:val="24"/>
          <w:szCs w:val="24"/>
        </w:rPr>
        <w:t xml:space="preserve"> kn, te</w:t>
      </w:r>
      <w:r w:rsidRPr="00B71497">
        <w:rPr>
          <w:rFonts w:ascii="Arial" w:hAnsi="Arial" w:cs="Arial"/>
          <w:sz w:val="24"/>
          <w:szCs w:val="24"/>
        </w:rPr>
        <w:t xml:space="preserve"> su za </w:t>
      </w:r>
      <w:r w:rsidR="00F12755">
        <w:rPr>
          <w:rFonts w:ascii="Arial" w:hAnsi="Arial" w:cs="Arial"/>
          <w:sz w:val="24"/>
          <w:szCs w:val="24"/>
        </w:rPr>
        <w:t>30</w:t>
      </w:r>
      <w:r w:rsidR="00D25EC5">
        <w:rPr>
          <w:rFonts w:ascii="Arial" w:hAnsi="Arial" w:cs="Arial"/>
          <w:sz w:val="24"/>
          <w:szCs w:val="24"/>
        </w:rPr>
        <w:t>,</w:t>
      </w:r>
      <w:r w:rsidR="00F12755">
        <w:rPr>
          <w:rFonts w:ascii="Arial" w:hAnsi="Arial" w:cs="Arial"/>
          <w:sz w:val="24"/>
          <w:szCs w:val="24"/>
        </w:rPr>
        <w:t>8</w:t>
      </w:r>
      <w:r w:rsidRPr="00B71497">
        <w:rPr>
          <w:rFonts w:ascii="Arial" w:hAnsi="Arial" w:cs="Arial"/>
          <w:sz w:val="24"/>
          <w:szCs w:val="24"/>
        </w:rPr>
        <w:t>%</w:t>
      </w:r>
      <w:r w:rsidR="00F12755">
        <w:rPr>
          <w:rFonts w:ascii="Arial" w:hAnsi="Arial" w:cs="Arial"/>
          <w:sz w:val="24"/>
          <w:szCs w:val="24"/>
        </w:rPr>
        <w:t xml:space="preserve"> niže u odnosu na prethodnu godinu</w:t>
      </w:r>
      <w:r w:rsidRPr="00B71497">
        <w:rPr>
          <w:rFonts w:ascii="Arial" w:hAnsi="Arial" w:cs="Arial"/>
          <w:sz w:val="24"/>
          <w:szCs w:val="24"/>
        </w:rPr>
        <w:t>.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>4.000</w:t>
      </w:r>
      <w:r w:rsidR="0090521E">
        <w:rPr>
          <w:rFonts w:ascii="Arial" w:hAnsi="Arial" w:cs="Arial"/>
          <w:sz w:val="24"/>
          <w:szCs w:val="24"/>
        </w:rPr>
        <w:t xml:space="preserve"> kn su tekuće donacije od trgovačkih društava za eko školu, </w:t>
      </w:r>
      <w:r w:rsidR="00F12755">
        <w:rPr>
          <w:rFonts w:ascii="Arial" w:hAnsi="Arial" w:cs="Arial"/>
          <w:sz w:val="24"/>
          <w:szCs w:val="24"/>
        </w:rPr>
        <w:t>dok preostali iznos od 13.687 čine do</w:t>
      </w:r>
      <w:r w:rsidR="0090521E">
        <w:rPr>
          <w:rFonts w:ascii="Arial" w:hAnsi="Arial" w:cs="Arial"/>
          <w:sz w:val="24"/>
          <w:szCs w:val="24"/>
        </w:rPr>
        <w:t xml:space="preserve">nacije od ostalih subjekata izvan proračuna za ugostiteljski </w:t>
      </w:r>
      <w:r w:rsidR="00B64D8C">
        <w:rPr>
          <w:rFonts w:ascii="Arial" w:hAnsi="Arial" w:cs="Arial"/>
          <w:sz w:val="24"/>
          <w:szCs w:val="24"/>
        </w:rPr>
        <w:t xml:space="preserve">nastavni </w:t>
      </w:r>
      <w:r w:rsidR="0090521E">
        <w:rPr>
          <w:rFonts w:ascii="Arial" w:hAnsi="Arial" w:cs="Arial"/>
          <w:sz w:val="24"/>
          <w:szCs w:val="24"/>
        </w:rPr>
        <w:t>program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</w:p>
    <w:p w:rsidR="009F0A48" w:rsidRDefault="00B86469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F12755">
        <w:rPr>
          <w:rFonts w:ascii="Arial" w:hAnsi="Arial" w:cs="Arial"/>
          <w:sz w:val="24"/>
          <w:szCs w:val="24"/>
        </w:rPr>
        <w:t>132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Prihodi od nadležnog proračuna za financiranje rashoda poslovanja </w:t>
      </w:r>
      <w:r w:rsidR="009F0A48">
        <w:rPr>
          <w:rFonts w:ascii="Arial" w:hAnsi="Arial" w:cs="Arial"/>
          <w:sz w:val="24"/>
          <w:szCs w:val="24"/>
        </w:rPr>
        <w:t>su</w:t>
      </w:r>
      <w:r w:rsidR="00F12755">
        <w:rPr>
          <w:rFonts w:ascii="Arial" w:hAnsi="Arial" w:cs="Arial"/>
          <w:sz w:val="24"/>
          <w:szCs w:val="24"/>
        </w:rPr>
        <w:t xml:space="preserve"> 751.535 kn, te su za 0,3%, odnosno </w:t>
      </w:r>
      <w:r w:rsidR="009F0A48">
        <w:rPr>
          <w:rFonts w:ascii="Arial" w:hAnsi="Arial" w:cs="Arial"/>
          <w:sz w:val="24"/>
          <w:szCs w:val="24"/>
        </w:rPr>
        <w:t>2.327 kn manji u odnosu na 2016. godinu</w:t>
      </w:r>
    </w:p>
    <w:p w:rsidR="009F0A48" w:rsidRDefault="009F0A48" w:rsidP="009F0A48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9F0A48" w:rsidRDefault="009F0A48" w:rsidP="009F0A4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prihodi od nefinancijske imovine iznose 1,048 kn i identični su kao </w:t>
      </w:r>
    </w:p>
    <w:p w:rsidR="009F0A48" w:rsidRPr="009F0A48" w:rsidRDefault="009F0A48" w:rsidP="009F0A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prethodne godine.</w:t>
      </w:r>
    </w:p>
    <w:p w:rsidR="00B86469" w:rsidRDefault="009F0A48" w:rsidP="00B864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>
        <w:rPr>
          <w:rFonts w:ascii="Arial" w:hAnsi="Arial" w:cs="Arial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 xml:space="preserve"> </w:t>
      </w:r>
      <w:r w:rsidR="00B86469">
        <w:rPr>
          <w:rFonts w:ascii="Arial" w:hAnsi="Arial" w:cs="Arial"/>
          <w:sz w:val="24"/>
          <w:szCs w:val="24"/>
        </w:rPr>
        <w:t xml:space="preserve"> Stambeni objekti  iznose 1.048 kn, odnose se na prihode od prodanog stana </w:t>
      </w:r>
    </w:p>
    <w:p w:rsidR="00B86469" w:rsidRDefault="00B86469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lastRenderedPageBreak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8C09B8">
        <w:rPr>
          <w:rFonts w:ascii="Arial" w:hAnsi="Arial" w:cs="Arial"/>
          <w:sz w:val="24"/>
          <w:szCs w:val="24"/>
        </w:rPr>
        <w:t>7.</w:t>
      </w:r>
      <w:r w:rsidR="009F0A48">
        <w:rPr>
          <w:rFonts w:ascii="Arial" w:hAnsi="Arial" w:cs="Arial"/>
          <w:sz w:val="24"/>
          <w:szCs w:val="24"/>
        </w:rPr>
        <w:t xml:space="preserve">456.236 </w:t>
      </w:r>
      <w:r w:rsidRPr="007F7997">
        <w:rPr>
          <w:rFonts w:ascii="Arial" w:hAnsi="Arial" w:cs="Arial"/>
          <w:sz w:val="24"/>
          <w:szCs w:val="24"/>
        </w:rPr>
        <w:t xml:space="preserve">kn što je za </w:t>
      </w:r>
      <w:r w:rsidR="009F0A48">
        <w:rPr>
          <w:rFonts w:ascii="Arial" w:hAnsi="Arial" w:cs="Arial"/>
          <w:sz w:val="24"/>
          <w:szCs w:val="24"/>
        </w:rPr>
        <w:t>46.656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odnosno </w:t>
      </w:r>
      <w:r w:rsidR="009F0A48">
        <w:rPr>
          <w:rFonts w:ascii="Arial" w:hAnsi="Arial" w:cs="Arial"/>
          <w:sz w:val="24"/>
          <w:szCs w:val="24"/>
        </w:rPr>
        <w:t>0,6</w:t>
      </w:r>
      <w:r w:rsidR="0046010A" w:rsidRPr="007F7997">
        <w:rPr>
          <w:rFonts w:ascii="Arial" w:hAnsi="Arial" w:cs="Arial"/>
          <w:sz w:val="24"/>
          <w:szCs w:val="24"/>
        </w:rPr>
        <w:t xml:space="preserve">%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03B3D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u odnosu na 201</w:t>
      </w:r>
      <w:r w:rsidR="009F0A48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>.</w:t>
      </w:r>
      <w:r w:rsidR="00706338">
        <w:rPr>
          <w:rFonts w:ascii="Arial" w:hAnsi="Arial" w:cs="Arial"/>
          <w:sz w:val="24"/>
          <w:szCs w:val="24"/>
        </w:rPr>
        <w:t xml:space="preserve"> godinu. </w:t>
      </w: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7F7997" w:rsidRDefault="0046010A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9B3322">
        <w:rPr>
          <w:rFonts w:ascii="Arial" w:hAnsi="Arial" w:cs="Arial"/>
          <w:sz w:val="24"/>
          <w:szCs w:val="24"/>
        </w:rPr>
        <w:t>5</w:t>
      </w:r>
      <w:r w:rsidR="002F30A6">
        <w:rPr>
          <w:rFonts w:ascii="Arial" w:hAnsi="Arial" w:cs="Arial"/>
          <w:sz w:val="24"/>
          <w:szCs w:val="24"/>
        </w:rPr>
        <w:t>0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>plaće iznose 5.</w:t>
      </w:r>
      <w:r w:rsidR="002F30A6">
        <w:rPr>
          <w:rFonts w:ascii="Arial" w:hAnsi="Arial" w:cs="Arial"/>
          <w:sz w:val="24"/>
          <w:szCs w:val="24"/>
        </w:rPr>
        <w:t>108</w:t>
      </w:r>
      <w:r w:rsidR="009B3322">
        <w:rPr>
          <w:rFonts w:ascii="Arial" w:hAnsi="Arial" w:cs="Arial"/>
          <w:sz w:val="24"/>
          <w:szCs w:val="24"/>
        </w:rPr>
        <w:t>.</w:t>
      </w:r>
      <w:r w:rsidR="002F30A6">
        <w:rPr>
          <w:rFonts w:ascii="Arial" w:hAnsi="Arial" w:cs="Arial"/>
          <w:sz w:val="24"/>
          <w:szCs w:val="24"/>
        </w:rPr>
        <w:t>380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već</w:t>
      </w:r>
      <w:r w:rsidR="00280E9E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2F30A6">
        <w:rPr>
          <w:rFonts w:ascii="Arial" w:hAnsi="Arial" w:cs="Arial"/>
          <w:sz w:val="24"/>
          <w:szCs w:val="24"/>
        </w:rPr>
        <w:t>5</w:t>
      </w:r>
      <w:r w:rsidR="009B3322">
        <w:rPr>
          <w:rFonts w:ascii="Arial" w:hAnsi="Arial" w:cs="Arial"/>
          <w:sz w:val="24"/>
          <w:szCs w:val="24"/>
        </w:rPr>
        <w:t>,</w:t>
      </w:r>
      <w:r w:rsidR="002F30A6">
        <w:rPr>
          <w:rFonts w:ascii="Arial" w:hAnsi="Arial" w:cs="Arial"/>
          <w:sz w:val="24"/>
          <w:szCs w:val="24"/>
        </w:rPr>
        <w:t>3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201</w:t>
      </w:r>
      <w:r w:rsidR="009B3322">
        <w:rPr>
          <w:rFonts w:ascii="Arial" w:hAnsi="Arial" w:cs="Arial"/>
          <w:sz w:val="24"/>
          <w:szCs w:val="24"/>
        </w:rPr>
        <w:t>6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2F30A6">
        <w:rPr>
          <w:rFonts w:ascii="Arial" w:hAnsi="Arial" w:cs="Arial"/>
          <w:sz w:val="24"/>
          <w:szCs w:val="24"/>
        </w:rPr>
        <w:t>g</w:t>
      </w:r>
      <w:r w:rsidR="00280E9E">
        <w:rPr>
          <w:rFonts w:ascii="Arial" w:hAnsi="Arial" w:cs="Arial"/>
          <w:sz w:val="24"/>
          <w:szCs w:val="24"/>
        </w:rPr>
        <w:t>odinu</w:t>
      </w:r>
      <w:r w:rsidR="002F30A6">
        <w:rPr>
          <w:rFonts w:ascii="Arial" w:hAnsi="Arial" w:cs="Arial"/>
          <w:sz w:val="24"/>
          <w:szCs w:val="24"/>
        </w:rPr>
        <w:t>, budući je t</w:t>
      </w:r>
      <w:r w:rsidR="009B3322">
        <w:rPr>
          <w:rFonts w:ascii="Arial" w:hAnsi="Arial" w:cs="Arial"/>
          <w:sz w:val="24"/>
          <w:szCs w:val="24"/>
        </w:rPr>
        <w:t xml:space="preserve">ijekom 2017. </w:t>
      </w:r>
      <w:r w:rsidR="002F30A6">
        <w:rPr>
          <w:rFonts w:ascii="Arial" w:hAnsi="Arial" w:cs="Arial"/>
          <w:sz w:val="24"/>
          <w:szCs w:val="24"/>
        </w:rPr>
        <w:t>g</w:t>
      </w:r>
      <w:r w:rsidR="009B3322">
        <w:rPr>
          <w:rFonts w:ascii="Arial" w:hAnsi="Arial" w:cs="Arial"/>
          <w:sz w:val="24"/>
          <w:szCs w:val="24"/>
        </w:rPr>
        <w:t>odine došlo je do povećanja</w:t>
      </w:r>
      <w:r w:rsidR="002F30A6">
        <w:rPr>
          <w:rFonts w:ascii="Arial" w:hAnsi="Arial" w:cs="Arial"/>
          <w:sz w:val="24"/>
          <w:szCs w:val="24"/>
        </w:rPr>
        <w:t xml:space="preserve"> plaća zaposlenika u javnim službama. </w:t>
      </w:r>
    </w:p>
    <w:p w:rsidR="00C321C4" w:rsidRDefault="000808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C6D20">
        <w:rPr>
          <w:rFonts w:ascii="Arial" w:hAnsi="Arial" w:cs="Arial"/>
          <w:sz w:val="24"/>
          <w:szCs w:val="24"/>
        </w:rPr>
        <w:t>AOP</w:t>
      </w:r>
      <w:r w:rsidR="00C321C4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>1</w:t>
      </w:r>
      <w:r w:rsidR="00C321C4">
        <w:rPr>
          <w:rFonts w:ascii="Arial" w:hAnsi="Arial" w:cs="Arial"/>
          <w:sz w:val="24"/>
          <w:szCs w:val="24"/>
        </w:rPr>
        <w:t xml:space="preserve">55 ostali rashodi za zaposlene iznose 225.041 kn te su za 23,4% viši u odnosu na 2016. godinu. Do povećanja je došlo zbog isplate tri otpremnine djelatnicima koji su otišli u mirovinu, te zbog većeg broja ostalih naknada zaposlenicima </w:t>
      </w:r>
    </w:p>
    <w:p w:rsidR="00C321C4" w:rsidRDefault="00C321C4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256 Doprinosi na plaću viši su za 6%. Njihovo povećanje povezano je uz povećanje plaća i naknada zaposlenika</w:t>
      </w:r>
    </w:p>
    <w:p w:rsidR="00C321C4" w:rsidRDefault="00C321C4" w:rsidP="00C321C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Materijalni rashodi iznose 1.235.227 i za 19,8 % su niži u odnosu na </w:t>
      </w:r>
    </w:p>
    <w:p w:rsidR="00C321C4" w:rsidRPr="00C321C4" w:rsidRDefault="00C321C4" w:rsidP="00C321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prethodnu godinu </w:t>
      </w:r>
    </w:p>
    <w:p w:rsidR="004F4E47" w:rsidRDefault="004F4E47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161 Naknade troškova zaposlenima iznose 288.421 kn, te su za 1% manje u odnosu na 2016. godinu</w:t>
      </w:r>
    </w:p>
    <w:p w:rsidR="004F4E47" w:rsidRDefault="004F4E47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166</w:t>
      </w:r>
      <w:r w:rsidR="007A7288">
        <w:rPr>
          <w:rFonts w:ascii="Arial" w:hAnsi="Arial" w:cs="Arial"/>
          <w:sz w:val="24"/>
          <w:szCs w:val="24"/>
        </w:rPr>
        <w:t xml:space="preserve"> Rashodi za materijal i energiju</w:t>
      </w:r>
      <w:r w:rsidR="00E762FD">
        <w:rPr>
          <w:rFonts w:ascii="Arial" w:hAnsi="Arial" w:cs="Arial"/>
          <w:sz w:val="24"/>
          <w:szCs w:val="24"/>
        </w:rPr>
        <w:t xml:space="preserve"> iznose 4</w:t>
      </w:r>
      <w:r>
        <w:rPr>
          <w:rFonts w:ascii="Arial" w:hAnsi="Arial" w:cs="Arial"/>
          <w:sz w:val="24"/>
          <w:szCs w:val="24"/>
        </w:rPr>
        <w:t>81</w:t>
      </w:r>
      <w:r w:rsidR="00E762FD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01</w:t>
      </w:r>
      <w:r w:rsidR="00E762FD">
        <w:rPr>
          <w:rFonts w:ascii="Arial" w:hAnsi="Arial" w:cs="Arial"/>
          <w:sz w:val="24"/>
          <w:szCs w:val="24"/>
        </w:rPr>
        <w:t xml:space="preserve"> kn, te su </w:t>
      </w:r>
      <w:r>
        <w:rPr>
          <w:rFonts w:ascii="Arial" w:hAnsi="Arial" w:cs="Arial"/>
          <w:sz w:val="24"/>
          <w:szCs w:val="24"/>
        </w:rPr>
        <w:t>niži</w:t>
      </w:r>
      <w:r w:rsidR="00E762FD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3,2</w:t>
      </w:r>
      <w:r w:rsidR="007A7288">
        <w:rPr>
          <w:rFonts w:ascii="Arial" w:hAnsi="Arial" w:cs="Arial"/>
          <w:sz w:val="24"/>
          <w:szCs w:val="24"/>
        </w:rPr>
        <w:t>% u odnosu na 201</w:t>
      </w:r>
      <w:r>
        <w:rPr>
          <w:rFonts w:ascii="Arial" w:hAnsi="Arial" w:cs="Arial"/>
          <w:sz w:val="24"/>
          <w:szCs w:val="24"/>
        </w:rPr>
        <w:t>6</w:t>
      </w:r>
      <w:r w:rsidR="007A7288">
        <w:rPr>
          <w:rFonts w:ascii="Arial" w:hAnsi="Arial" w:cs="Arial"/>
          <w:sz w:val="24"/>
          <w:szCs w:val="24"/>
        </w:rPr>
        <w:t>. godinu. Unutar ovih</w:t>
      </w:r>
      <w:r w:rsidR="00217C9A">
        <w:rPr>
          <w:rFonts w:ascii="Arial" w:hAnsi="Arial" w:cs="Arial"/>
          <w:sz w:val="24"/>
          <w:szCs w:val="24"/>
        </w:rPr>
        <w:t xml:space="preserve"> rashoda</w:t>
      </w:r>
      <w:r>
        <w:rPr>
          <w:rFonts w:ascii="Arial" w:hAnsi="Arial" w:cs="Arial"/>
          <w:sz w:val="24"/>
          <w:szCs w:val="24"/>
        </w:rPr>
        <w:t>, povećani su rashodi za:</w:t>
      </w:r>
      <w:r w:rsidR="00217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uredski materijal 10,5% i </w:t>
      </w:r>
      <w:r w:rsidR="00217C9A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>m</w:t>
      </w:r>
      <w:r w:rsidR="00BC6D20" w:rsidRPr="00BC6D20">
        <w:rPr>
          <w:rFonts w:ascii="Arial" w:hAnsi="Arial" w:cs="Arial"/>
          <w:sz w:val="24"/>
          <w:szCs w:val="24"/>
        </w:rPr>
        <w:t>aterijal i sirovin</w:t>
      </w:r>
      <w:r>
        <w:rPr>
          <w:rFonts w:ascii="Arial" w:hAnsi="Arial" w:cs="Arial"/>
          <w:sz w:val="24"/>
          <w:szCs w:val="24"/>
        </w:rPr>
        <w:t>e za 34,8 %</w:t>
      </w:r>
      <w:r w:rsidR="00217C9A">
        <w:rPr>
          <w:rFonts w:ascii="Arial" w:hAnsi="Arial" w:cs="Arial"/>
          <w:sz w:val="24"/>
          <w:szCs w:val="24"/>
        </w:rPr>
        <w:t>,</w:t>
      </w:r>
      <w:r w:rsidR="0004752C">
        <w:rPr>
          <w:rFonts w:ascii="Arial" w:hAnsi="Arial" w:cs="Arial"/>
          <w:sz w:val="24"/>
          <w:szCs w:val="24"/>
        </w:rPr>
        <w:t xml:space="preserve"> zbog provođenja brojnih vannastavnih programa.</w:t>
      </w:r>
      <w:r>
        <w:rPr>
          <w:rFonts w:ascii="Arial" w:hAnsi="Arial" w:cs="Arial"/>
          <w:sz w:val="24"/>
          <w:szCs w:val="24"/>
        </w:rPr>
        <w:t xml:space="preserve"> </w:t>
      </w:r>
      <w:r w:rsidR="000475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manjeni</w:t>
      </w:r>
      <w:r w:rsidR="00C9262E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rashodi za: materijal i dijelovi za tekuće i investicijsko održavanje za 19,9%, sitni inventar za 34,7%, službena radna obuća i odjeća za 41,5</w:t>
      </w:r>
      <w:r w:rsidR="0004752C">
        <w:rPr>
          <w:rFonts w:ascii="Arial" w:hAnsi="Arial" w:cs="Arial"/>
          <w:sz w:val="24"/>
          <w:szCs w:val="24"/>
        </w:rPr>
        <w:t>. Budući smo prethodne godine dodatno ulagali u opremanje ugostiteljskog praktikuma i uređenje nove učionice za strojarska zanimanja ove godine došlo je do značajnijeg smanjenja na ovim pozicijama.</w:t>
      </w:r>
    </w:p>
    <w:p w:rsidR="0004752C" w:rsidRDefault="0004752C" w:rsidP="0004752C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usluge iznose 268.660 kn, te su za 56,9% niži u odnosu na 2016. </w:t>
      </w:r>
    </w:p>
    <w:p w:rsidR="004F4E47" w:rsidRDefault="0004752C" w:rsidP="00047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godinu.</w:t>
      </w:r>
    </w:p>
    <w:p w:rsidR="0004752C" w:rsidRDefault="0004752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1A7">
        <w:rPr>
          <w:rFonts w:ascii="Arial" w:hAnsi="Arial" w:cs="Arial"/>
          <w:sz w:val="24"/>
          <w:szCs w:val="24"/>
        </w:rPr>
        <w:t>AOP 17</w:t>
      </w:r>
      <w:r>
        <w:rPr>
          <w:rFonts w:ascii="Arial" w:hAnsi="Arial" w:cs="Arial"/>
          <w:sz w:val="24"/>
          <w:szCs w:val="24"/>
        </w:rPr>
        <w:t>5</w:t>
      </w:r>
      <w:r w:rsidRPr="00C241A7">
        <w:rPr>
          <w:rFonts w:ascii="Arial" w:hAnsi="Arial" w:cs="Arial"/>
          <w:sz w:val="24"/>
          <w:szCs w:val="24"/>
        </w:rPr>
        <w:t xml:space="preserve"> Rashodi za usluge iznose</w:t>
      </w:r>
      <w:r>
        <w:rPr>
          <w:rFonts w:ascii="Arial" w:hAnsi="Arial" w:cs="Arial"/>
          <w:sz w:val="24"/>
          <w:szCs w:val="24"/>
        </w:rPr>
        <w:t xml:space="preserve"> 79.893 kn i za 36,9% su niži u odnosu na prethodnu godinu. Prethodne godine realizirana su dva programa mobilnosti u zemlje EU, dok je ove godine započet 1 novi program koji se nastavlja kroz dvije godine</w:t>
      </w:r>
    </w:p>
    <w:p w:rsidR="0004752C" w:rsidRDefault="0004752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176 Usluge tekućeg i investicijskog održavanja iznose 33.701 kn i niže su za 55,7%. Rashodi su niži iz razloga što smo prethodne godine uređivali novu učionicu te su troškovi bili znatno viši </w:t>
      </w:r>
    </w:p>
    <w:p w:rsidR="000747A6" w:rsidRDefault="000747A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178 Komunalne usluge iznose 45.543 kn. Niže su za 25,7% zbog nižih troškova dimnjačarskih usluga koji su odrađeni u siječnju 2018. umjesto u prosincu 2017. zbog nemogućnosti izvođača da nam organizira uslugu u vrijeme školskih praznika.</w:t>
      </w:r>
    </w:p>
    <w:p w:rsidR="000747A6" w:rsidRDefault="000747A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180 Zdravstvene i veterinarske usluge su 11.125 kn i niže su za 44,9%. Prošle godine većina djelatnika upućena je na obvezni sistematski pregled koji se provodi svakih nekoliko godina</w:t>
      </w:r>
    </w:p>
    <w:p w:rsidR="000747A6" w:rsidRDefault="000747A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181 intelektualne i osobne usluge su 60.553 kn. Niže su za 77,9 % u odnosu na 2016. godinu. Prošle godine ovi su rashodi bili </w:t>
      </w:r>
      <w:r w:rsidR="00C9262E">
        <w:rPr>
          <w:rFonts w:ascii="Arial" w:hAnsi="Arial" w:cs="Arial"/>
          <w:sz w:val="24"/>
          <w:szCs w:val="24"/>
        </w:rPr>
        <w:t>znatno</w:t>
      </w:r>
      <w:r>
        <w:rPr>
          <w:rFonts w:ascii="Arial" w:hAnsi="Arial" w:cs="Arial"/>
          <w:sz w:val="24"/>
          <w:szCs w:val="24"/>
        </w:rPr>
        <w:t xml:space="preserve"> viši zbog organizacije nagradnog putovanja naših učenika u </w:t>
      </w:r>
      <w:proofErr w:type="spellStart"/>
      <w:r>
        <w:rPr>
          <w:rFonts w:ascii="Arial" w:hAnsi="Arial" w:cs="Arial"/>
          <w:sz w:val="24"/>
          <w:szCs w:val="24"/>
        </w:rPr>
        <w:t>Strsbourg</w:t>
      </w:r>
      <w:proofErr w:type="spellEnd"/>
    </w:p>
    <w:p w:rsidR="00E606C6" w:rsidRDefault="00E606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183 ostale usluge </w:t>
      </w:r>
      <w:r w:rsidR="006E6146">
        <w:rPr>
          <w:rFonts w:ascii="Arial" w:hAnsi="Arial" w:cs="Arial"/>
          <w:sz w:val="24"/>
          <w:szCs w:val="24"/>
        </w:rPr>
        <w:t>iznose 27.970 kn i za 48,4% su niže od prethodne godine. Prethodne godine ovi troškovi su bili viši zbog tiskanja ljetopisa</w:t>
      </w:r>
    </w:p>
    <w:p w:rsidR="00684E0E" w:rsidRPr="00C241A7" w:rsidRDefault="000747A6" w:rsidP="006E6146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146">
        <w:rPr>
          <w:rFonts w:ascii="Arial" w:hAnsi="Arial" w:cs="Arial"/>
          <w:sz w:val="24"/>
          <w:szCs w:val="24"/>
        </w:rPr>
        <w:t xml:space="preserve">AOP 184 Naknade troškova osobama izvan radnog odnosa su 135.059 dok su prošle godine iznosili 6.821 kn. 18.734 Kn su troškovi dvije osobe na stručnom </w:t>
      </w:r>
      <w:r w:rsidR="006E6146" w:rsidRPr="00684E0E">
        <w:rPr>
          <w:rFonts w:ascii="Arial" w:hAnsi="Arial" w:cs="Arial"/>
          <w:sz w:val="24"/>
          <w:szCs w:val="24"/>
        </w:rPr>
        <w:t>osposobljavan</w:t>
      </w:r>
      <w:r w:rsidR="006E6146">
        <w:rPr>
          <w:rFonts w:ascii="Arial" w:hAnsi="Arial" w:cs="Arial"/>
          <w:sz w:val="24"/>
          <w:szCs w:val="24"/>
        </w:rPr>
        <w:t>ju bez zasnivanja radnog odnosa</w:t>
      </w:r>
      <w:r w:rsidR="006E6146">
        <w:rPr>
          <w:rFonts w:ascii="Arial" w:hAnsi="Arial" w:cs="Arial"/>
          <w:sz w:val="24"/>
          <w:szCs w:val="24"/>
        </w:rPr>
        <w:t xml:space="preserve"> , a preostali dio su troškovi za učenike sudionike mobilnosti unutar odobrenog </w:t>
      </w:r>
      <w:r w:rsidR="002755CE">
        <w:rPr>
          <w:rFonts w:ascii="Arial" w:hAnsi="Arial" w:cs="Arial"/>
          <w:sz w:val="24"/>
          <w:szCs w:val="24"/>
        </w:rPr>
        <w:t xml:space="preserve">EU </w:t>
      </w:r>
      <w:r w:rsidR="006E6146">
        <w:rPr>
          <w:rFonts w:ascii="Arial" w:hAnsi="Arial" w:cs="Arial"/>
          <w:sz w:val="24"/>
          <w:szCs w:val="24"/>
        </w:rPr>
        <w:t xml:space="preserve">programa </w:t>
      </w:r>
      <w:r w:rsidR="002755CE">
        <w:rPr>
          <w:rFonts w:ascii="Arial" w:hAnsi="Arial" w:cs="Arial"/>
          <w:sz w:val="24"/>
          <w:szCs w:val="24"/>
        </w:rPr>
        <w:t>KA-102</w:t>
      </w:r>
    </w:p>
    <w:p w:rsidR="002755CE" w:rsidRDefault="00E03A97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5CE">
        <w:rPr>
          <w:rFonts w:ascii="Arial" w:hAnsi="Arial" w:cs="Arial"/>
          <w:sz w:val="24"/>
          <w:szCs w:val="24"/>
        </w:rPr>
        <w:t>AOP 1</w:t>
      </w:r>
      <w:r w:rsidR="00B423E7" w:rsidRPr="002755CE">
        <w:rPr>
          <w:rFonts w:ascii="Arial" w:hAnsi="Arial" w:cs="Arial"/>
          <w:sz w:val="24"/>
          <w:szCs w:val="24"/>
        </w:rPr>
        <w:t>8</w:t>
      </w:r>
      <w:r w:rsidR="002755CE" w:rsidRPr="002755CE">
        <w:rPr>
          <w:rFonts w:ascii="Arial" w:hAnsi="Arial" w:cs="Arial"/>
          <w:sz w:val="24"/>
          <w:szCs w:val="24"/>
        </w:rPr>
        <w:t>5</w:t>
      </w:r>
      <w:r w:rsidRPr="002755CE">
        <w:rPr>
          <w:rFonts w:ascii="Arial" w:hAnsi="Arial" w:cs="Arial"/>
          <w:sz w:val="24"/>
          <w:szCs w:val="24"/>
        </w:rPr>
        <w:t xml:space="preserve"> </w:t>
      </w:r>
      <w:r w:rsidR="00B423E7" w:rsidRPr="002755CE">
        <w:rPr>
          <w:rFonts w:ascii="Arial" w:hAnsi="Arial" w:cs="Arial"/>
          <w:sz w:val="24"/>
          <w:szCs w:val="24"/>
        </w:rPr>
        <w:t xml:space="preserve">ostali nespomenuti rashodi poslovanja iznose </w:t>
      </w:r>
      <w:r w:rsidR="002755CE" w:rsidRPr="002755CE">
        <w:rPr>
          <w:rFonts w:ascii="Arial" w:hAnsi="Arial" w:cs="Arial"/>
          <w:sz w:val="24"/>
          <w:szCs w:val="24"/>
        </w:rPr>
        <w:t xml:space="preserve">61.786 </w:t>
      </w:r>
      <w:r w:rsidR="00B423E7" w:rsidRPr="002755CE">
        <w:rPr>
          <w:rFonts w:ascii="Arial" w:hAnsi="Arial" w:cs="Arial"/>
          <w:sz w:val="24"/>
          <w:szCs w:val="24"/>
        </w:rPr>
        <w:t xml:space="preserve"> kn i </w:t>
      </w:r>
      <w:r w:rsidR="002755CE" w:rsidRPr="002755CE">
        <w:rPr>
          <w:rFonts w:ascii="Arial" w:hAnsi="Arial" w:cs="Arial"/>
          <w:sz w:val="24"/>
          <w:szCs w:val="24"/>
        </w:rPr>
        <w:t>niži</w:t>
      </w:r>
      <w:r w:rsidRPr="002755CE">
        <w:rPr>
          <w:rFonts w:ascii="Arial" w:hAnsi="Arial" w:cs="Arial"/>
          <w:sz w:val="24"/>
          <w:szCs w:val="24"/>
        </w:rPr>
        <w:t xml:space="preserve"> su za </w:t>
      </w:r>
      <w:r w:rsidR="002755CE" w:rsidRPr="002755CE">
        <w:rPr>
          <w:rFonts w:ascii="Arial" w:hAnsi="Arial" w:cs="Arial"/>
          <w:sz w:val="24"/>
          <w:szCs w:val="24"/>
        </w:rPr>
        <w:t>49,3</w:t>
      </w:r>
      <w:r w:rsidRPr="002755CE">
        <w:rPr>
          <w:rFonts w:ascii="Arial" w:hAnsi="Arial" w:cs="Arial"/>
          <w:sz w:val="24"/>
          <w:szCs w:val="24"/>
        </w:rPr>
        <w:t xml:space="preserve"> %. </w:t>
      </w:r>
      <w:r w:rsidR="002755CE" w:rsidRPr="002755CE">
        <w:rPr>
          <w:rFonts w:ascii="Arial" w:hAnsi="Arial" w:cs="Arial"/>
          <w:sz w:val="24"/>
          <w:szCs w:val="24"/>
        </w:rPr>
        <w:t xml:space="preserve">Premije osiguranja smanjene su za 16% zbog manjeg broja osoba uključenih u programe mobilnosti; troškovi reprezentacije iznose 4.159 kn te su viši za 23,4%; </w:t>
      </w:r>
      <w:r w:rsidR="009F72B1" w:rsidRPr="002755CE">
        <w:rPr>
          <w:rFonts w:ascii="Arial" w:hAnsi="Arial" w:cs="Arial"/>
          <w:sz w:val="24"/>
          <w:szCs w:val="24"/>
        </w:rPr>
        <w:t>Pristojbe i nak</w:t>
      </w:r>
      <w:r w:rsidR="002202D1" w:rsidRPr="002755CE">
        <w:rPr>
          <w:rFonts w:ascii="Arial" w:hAnsi="Arial" w:cs="Arial"/>
          <w:sz w:val="24"/>
          <w:szCs w:val="24"/>
        </w:rPr>
        <w:t xml:space="preserve">nade </w:t>
      </w:r>
      <w:r w:rsidR="002755CE" w:rsidRPr="002755CE">
        <w:rPr>
          <w:rFonts w:ascii="Arial" w:hAnsi="Arial" w:cs="Arial"/>
          <w:sz w:val="24"/>
          <w:szCs w:val="24"/>
        </w:rPr>
        <w:t>su 22.028 kn, te su niže</w:t>
      </w:r>
      <w:r w:rsidR="002202D1" w:rsidRPr="002755CE">
        <w:rPr>
          <w:rFonts w:ascii="Arial" w:hAnsi="Arial" w:cs="Arial"/>
          <w:sz w:val="24"/>
          <w:szCs w:val="24"/>
        </w:rPr>
        <w:t xml:space="preserve"> za </w:t>
      </w:r>
      <w:r w:rsidR="002755CE" w:rsidRPr="002755CE">
        <w:rPr>
          <w:rFonts w:ascii="Arial" w:hAnsi="Arial" w:cs="Arial"/>
          <w:sz w:val="24"/>
          <w:szCs w:val="24"/>
        </w:rPr>
        <w:t>7,1</w:t>
      </w:r>
      <w:r w:rsidR="002202D1" w:rsidRPr="002755CE">
        <w:rPr>
          <w:rFonts w:ascii="Arial" w:hAnsi="Arial" w:cs="Arial"/>
          <w:sz w:val="24"/>
          <w:szCs w:val="24"/>
        </w:rPr>
        <w:t xml:space="preserve"> % </w:t>
      </w:r>
      <w:r w:rsidR="002755CE" w:rsidRPr="002755CE">
        <w:rPr>
          <w:rFonts w:ascii="Arial" w:hAnsi="Arial" w:cs="Arial"/>
          <w:sz w:val="24"/>
          <w:szCs w:val="24"/>
        </w:rPr>
        <w:t>zbog troškova sudskih pristojba koje smo imali prošle godine</w:t>
      </w:r>
      <w:r w:rsidR="002202D1" w:rsidRPr="002755CE">
        <w:rPr>
          <w:rFonts w:ascii="Arial" w:hAnsi="Arial" w:cs="Arial"/>
          <w:sz w:val="24"/>
          <w:szCs w:val="24"/>
        </w:rPr>
        <w:t xml:space="preserve">; </w:t>
      </w:r>
      <w:r w:rsidR="009F72B1" w:rsidRPr="002755CE">
        <w:rPr>
          <w:rFonts w:ascii="Arial" w:hAnsi="Arial" w:cs="Arial"/>
          <w:sz w:val="24"/>
          <w:szCs w:val="24"/>
        </w:rPr>
        <w:t xml:space="preserve"> Ostali nespomenuti rashodi poslovanja </w:t>
      </w:r>
      <w:r w:rsidR="002755CE" w:rsidRPr="002755CE">
        <w:rPr>
          <w:rFonts w:ascii="Arial" w:hAnsi="Arial" w:cs="Arial"/>
          <w:sz w:val="24"/>
          <w:szCs w:val="24"/>
        </w:rPr>
        <w:t xml:space="preserve">su 14.369 i niži </w:t>
      </w:r>
      <w:r w:rsidR="009F72B1" w:rsidRPr="002755CE">
        <w:rPr>
          <w:rFonts w:ascii="Arial" w:hAnsi="Arial" w:cs="Arial"/>
          <w:sz w:val="24"/>
          <w:szCs w:val="24"/>
        </w:rPr>
        <w:t xml:space="preserve">su za </w:t>
      </w:r>
      <w:r w:rsidR="002755CE" w:rsidRPr="002755CE">
        <w:rPr>
          <w:rFonts w:ascii="Arial" w:hAnsi="Arial" w:cs="Arial"/>
          <w:sz w:val="24"/>
          <w:szCs w:val="24"/>
        </w:rPr>
        <w:t>79,8</w:t>
      </w:r>
      <w:r w:rsidR="002755CE">
        <w:rPr>
          <w:rFonts w:ascii="Arial" w:hAnsi="Arial" w:cs="Arial"/>
          <w:sz w:val="24"/>
          <w:szCs w:val="24"/>
        </w:rPr>
        <w:t xml:space="preserve"> % </w:t>
      </w:r>
    </w:p>
    <w:p w:rsidR="001B41F5" w:rsidRDefault="002755CE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F72B1" w:rsidRPr="002755CE">
        <w:rPr>
          <w:rFonts w:ascii="Arial" w:hAnsi="Arial" w:cs="Arial"/>
          <w:sz w:val="24"/>
          <w:szCs w:val="24"/>
        </w:rPr>
        <w:t>OP 19</w:t>
      </w:r>
      <w:r>
        <w:rPr>
          <w:rFonts w:ascii="Arial" w:hAnsi="Arial" w:cs="Arial"/>
          <w:sz w:val="24"/>
          <w:szCs w:val="24"/>
        </w:rPr>
        <w:t>3</w:t>
      </w:r>
      <w:r w:rsidR="009F72B1" w:rsidRPr="002755CE">
        <w:rPr>
          <w:rFonts w:ascii="Arial" w:hAnsi="Arial" w:cs="Arial"/>
          <w:sz w:val="24"/>
          <w:szCs w:val="24"/>
        </w:rPr>
        <w:t xml:space="preserve"> Financijski rashodi iznose </w:t>
      </w:r>
      <w:r>
        <w:rPr>
          <w:rFonts w:ascii="Arial" w:hAnsi="Arial" w:cs="Arial"/>
          <w:sz w:val="24"/>
          <w:szCs w:val="24"/>
        </w:rPr>
        <w:t xml:space="preserve">3.161 </w:t>
      </w:r>
      <w:r w:rsidR="009F72B1" w:rsidRPr="002755CE">
        <w:rPr>
          <w:rFonts w:ascii="Arial" w:hAnsi="Arial" w:cs="Arial"/>
          <w:sz w:val="24"/>
          <w:szCs w:val="24"/>
        </w:rPr>
        <w:t>kn</w:t>
      </w:r>
      <w:r>
        <w:rPr>
          <w:rFonts w:ascii="Arial" w:hAnsi="Arial" w:cs="Arial"/>
          <w:sz w:val="24"/>
          <w:szCs w:val="24"/>
        </w:rPr>
        <w:t xml:space="preserve">. 2.313 kn su </w:t>
      </w:r>
      <w:r w:rsidR="009F72B1" w:rsidRPr="002755CE">
        <w:rPr>
          <w:rFonts w:ascii="Arial" w:hAnsi="Arial" w:cs="Arial"/>
          <w:sz w:val="24"/>
          <w:szCs w:val="24"/>
        </w:rPr>
        <w:t xml:space="preserve">bankarske </w:t>
      </w:r>
      <w:r>
        <w:rPr>
          <w:rFonts w:ascii="Arial" w:hAnsi="Arial" w:cs="Arial"/>
          <w:sz w:val="24"/>
          <w:szCs w:val="24"/>
        </w:rPr>
        <w:t xml:space="preserve">usluge i usluge platnog prometa koji su viši za 12,6% u donosu na prethodnu godinu zbog više ino plaćanja. </w:t>
      </w:r>
      <w:r w:rsidR="001B41F5">
        <w:rPr>
          <w:rFonts w:ascii="Arial" w:hAnsi="Arial" w:cs="Arial"/>
          <w:sz w:val="24"/>
          <w:szCs w:val="24"/>
        </w:rPr>
        <w:t>848 Kn su negativne tečajne razlike do kojih je došlo zbog plaćanja računa dobavljačima u unutar EU, a sve u svrhu realizacije programa mobilnosti učenika.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>za nabavu nefinancijske imovine su 271.581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1B41F5" w:rsidRPr="001B41F5" w:rsidRDefault="001B41F5" w:rsidP="001B4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</w:t>
      </w:r>
      <w:r w:rsidRPr="001B41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161</w:t>
      </w:r>
      <w:r w:rsidRPr="001B41F5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više od prošle godine. </w:t>
      </w:r>
      <w:r w:rsidRPr="001B41F5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1B41F5" w:rsidRDefault="001B41F5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360 Postrojenja i oprema iznose 270.878 kn i za 215,4% su viši u odnosu na 2016. godinu. </w:t>
      </w:r>
      <w:r w:rsidR="009F72B1" w:rsidRPr="0027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znatno povećanja došlo je zbog nabavke informatičke opreme za novi projekt Škole: „Pametna učionica“</w:t>
      </w:r>
    </w:p>
    <w:p w:rsidR="00F34CB5" w:rsidRPr="00CD1174" w:rsidRDefault="00295890" w:rsidP="00F34CB5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D1174">
        <w:rPr>
          <w:rFonts w:ascii="Arial" w:hAnsi="Arial" w:cs="Arial"/>
          <w:sz w:val="24"/>
          <w:szCs w:val="24"/>
        </w:rPr>
        <w:t>AOP 3</w:t>
      </w:r>
      <w:r w:rsidR="001B41F5" w:rsidRPr="00CD1174">
        <w:rPr>
          <w:rFonts w:ascii="Arial" w:hAnsi="Arial" w:cs="Arial"/>
          <w:sz w:val="24"/>
          <w:szCs w:val="24"/>
        </w:rPr>
        <w:t>82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1B41F5" w:rsidRPr="00CD1174">
        <w:rPr>
          <w:rFonts w:ascii="Arial" w:hAnsi="Arial" w:cs="Arial"/>
          <w:sz w:val="24"/>
          <w:szCs w:val="24"/>
        </w:rPr>
        <w:t>nematerijalna</w:t>
      </w:r>
      <w:r w:rsidRPr="00CD1174">
        <w:rPr>
          <w:rFonts w:ascii="Arial" w:hAnsi="Arial" w:cs="Arial"/>
          <w:sz w:val="24"/>
          <w:szCs w:val="24"/>
        </w:rPr>
        <w:t xml:space="preserve"> imovin</w:t>
      </w:r>
      <w:r w:rsidR="001B41F5" w:rsidRPr="00CD1174">
        <w:rPr>
          <w:rFonts w:ascii="Arial" w:hAnsi="Arial" w:cs="Arial"/>
          <w:sz w:val="24"/>
          <w:szCs w:val="24"/>
        </w:rPr>
        <w:t>a</w:t>
      </w:r>
      <w:r w:rsidRPr="00CD1174">
        <w:rPr>
          <w:rFonts w:ascii="Arial" w:hAnsi="Arial" w:cs="Arial"/>
          <w:sz w:val="24"/>
          <w:szCs w:val="24"/>
        </w:rPr>
        <w:t xml:space="preserve"> iznos</w:t>
      </w:r>
      <w:r w:rsidR="001B41F5" w:rsidRPr="00CD1174">
        <w:rPr>
          <w:rFonts w:ascii="Arial" w:hAnsi="Arial" w:cs="Arial"/>
          <w:sz w:val="24"/>
          <w:szCs w:val="24"/>
        </w:rPr>
        <w:t>i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CD1174" w:rsidRPr="00CD1174">
        <w:rPr>
          <w:rFonts w:ascii="Arial" w:hAnsi="Arial" w:cs="Arial"/>
          <w:sz w:val="24"/>
          <w:szCs w:val="24"/>
        </w:rPr>
        <w:t>703</w:t>
      </w:r>
      <w:r w:rsidRPr="00CD1174">
        <w:rPr>
          <w:rFonts w:ascii="Arial" w:hAnsi="Arial" w:cs="Arial"/>
          <w:sz w:val="24"/>
          <w:szCs w:val="24"/>
        </w:rPr>
        <w:t xml:space="preserve"> Kn</w:t>
      </w:r>
      <w:r w:rsidR="00CD1174" w:rsidRPr="00CD1174">
        <w:rPr>
          <w:rFonts w:ascii="Arial" w:hAnsi="Arial" w:cs="Arial"/>
          <w:sz w:val="24"/>
          <w:szCs w:val="24"/>
        </w:rPr>
        <w:t>, i odnosi se na ulaganja u računalne programe. Prošle godine na ovoj pozicije bila je nula</w:t>
      </w:r>
      <w:r w:rsidRPr="00CD1174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201</w:t>
      </w:r>
      <w:r w:rsidR="00CD1174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B86469">
        <w:rPr>
          <w:rFonts w:ascii="Arial" w:hAnsi="Arial" w:cs="Arial"/>
          <w:sz w:val="24"/>
          <w:szCs w:val="24"/>
        </w:rPr>
        <w:t>7.</w:t>
      </w:r>
      <w:r w:rsidR="00CD1174">
        <w:rPr>
          <w:rFonts w:ascii="Arial" w:hAnsi="Arial" w:cs="Arial"/>
          <w:sz w:val="24"/>
          <w:szCs w:val="24"/>
        </w:rPr>
        <w:t>735.346</w:t>
      </w:r>
      <w:r w:rsidR="00F34CB5">
        <w:rPr>
          <w:rFonts w:ascii="Arial" w:hAnsi="Arial" w:cs="Arial"/>
          <w:sz w:val="24"/>
          <w:szCs w:val="24"/>
        </w:rPr>
        <w:t xml:space="preserve"> 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F34CB5">
        <w:rPr>
          <w:rFonts w:ascii="Arial" w:hAnsi="Arial" w:cs="Arial"/>
          <w:sz w:val="24"/>
          <w:szCs w:val="24"/>
        </w:rPr>
        <w:t>7.</w:t>
      </w:r>
      <w:r w:rsidR="00CD1174">
        <w:rPr>
          <w:rFonts w:ascii="Arial" w:hAnsi="Arial" w:cs="Arial"/>
          <w:sz w:val="24"/>
          <w:szCs w:val="24"/>
        </w:rPr>
        <w:t>724.817</w:t>
      </w:r>
      <w:r w:rsidR="00F34CB5">
        <w:rPr>
          <w:rFonts w:ascii="Arial" w:hAnsi="Arial" w:cs="Arial"/>
          <w:sz w:val="24"/>
          <w:szCs w:val="24"/>
        </w:rPr>
        <w:t>.</w:t>
      </w:r>
      <w:r w:rsidR="00B86469">
        <w:rPr>
          <w:rFonts w:ascii="Arial" w:hAnsi="Arial" w:cs="Arial"/>
          <w:sz w:val="24"/>
          <w:szCs w:val="24"/>
        </w:rPr>
        <w:t>000</w:t>
      </w:r>
      <w:r w:rsidR="0061108E">
        <w:rPr>
          <w:rFonts w:ascii="Arial" w:hAnsi="Arial" w:cs="Arial"/>
          <w:sz w:val="24"/>
          <w:szCs w:val="24"/>
        </w:rPr>
        <w:t xml:space="preserve"> kn</w:t>
      </w:r>
      <w:r w:rsidR="005E7C7D">
        <w:rPr>
          <w:rFonts w:ascii="Arial" w:hAnsi="Arial" w:cs="Arial"/>
          <w:sz w:val="24"/>
          <w:szCs w:val="24"/>
        </w:rPr>
        <w:t xml:space="preserve"> te je realiziran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CD1174">
        <w:rPr>
          <w:rFonts w:ascii="Arial" w:hAnsi="Arial" w:cs="Arial"/>
          <w:sz w:val="24"/>
          <w:szCs w:val="24"/>
        </w:rPr>
        <w:t>višak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CD1174">
        <w:rPr>
          <w:rFonts w:ascii="Arial" w:hAnsi="Arial" w:cs="Arial"/>
          <w:sz w:val="24"/>
          <w:szCs w:val="24"/>
        </w:rPr>
        <w:t>7.529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>hodne godine prenesen je višak sredstava u iznosu od 66.854 kn te 31.12. 2017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CD1174">
        <w:rPr>
          <w:rFonts w:ascii="Arial" w:hAnsi="Arial" w:cs="Arial"/>
          <w:sz w:val="24"/>
          <w:szCs w:val="24"/>
        </w:rPr>
        <w:t>74.383</w:t>
      </w:r>
      <w:r w:rsidRPr="007F7997">
        <w:rPr>
          <w:rFonts w:ascii="Arial" w:hAnsi="Arial" w:cs="Arial"/>
          <w:sz w:val="24"/>
          <w:szCs w:val="24"/>
        </w:rPr>
        <w:t xml:space="preserve"> kn. 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67943" w:rsidRDefault="00267943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67943" w:rsidRDefault="00267943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Vrijednost dugotrajne imovine u 201</w:t>
      </w:r>
      <w:r w:rsidR="000E554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godini smanjena je za </w:t>
      </w:r>
      <w:r w:rsidR="000E5548">
        <w:rPr>
          <w:rFonts w:ascii="Arial" w:hAnsi="Arial" w:cs="Arial"/>
          <w:sz w:val="24"/>
          <w:szCs w:val="24"/>
        </w:rPr>
        <w:t>1,7</w:t>
      </w:r>
      <w:r w:rsidRPr="007F7997">
        <w:rPr>
          <w:rFonts w:ascii="Arial" w:hAnsi="Arial" w:cs="Arial"/>
          <w:sz w:val="24"/>
          <w:szCs w:val="24"/>
        </w:rPr>
        <w:t>% u odnosu na 201</w:t>
      </w:r>
      <w:r w:rsidR="000E5548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. godinu, dok je vrijednost sitnog inventara povećana za </w:t>
      </w:r>
      <w:r w:rsidR="00D1352B">
        <w:rPr>
          <w:rFonts w:ascii="Arial" w:hAnsi="Arial" w:cs="Arial"/>
          <w:sz w:val="24"/>
          <w:szCs w:val="24"/>
        </w:rPr>
        <w:t>12</w:t>
      </w:r>
      <w:r w:rsidR="001F1E38">
        <w:rPr>
          <w:rFonts w:ascii="Arial" w:hAnsi="Arial" w:cs="Arial"/>
          <w:sz w:val="24"/>
          <w:szCs w:val="24"/>
        </w:rPr>
        <w:t>,</w:t>
      </w:r>
      <w:r w:rsidR="00D1352B">
        <w:rPr>
          <w:rFonts w:ascii="Arial" w:hAnsi="Arial" w:cs="Arial"/>
          <w:sz w:val="24"/>
          <w:szCs w:val="24"/>
        </w:rPr>
        <w:t>3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5E1C2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Od računalne opreme tijekom 201</w:t>
      </w:r>
      <w:r w:rsidR="00D1352B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godine nabavili smo:  </w:t>
      </w:r>
      <w:r w:rsidR="00D1352B">
        <w:rPr>
          <w:rFonts w:ascii="Arial" w:hAnsi="Arial" w:cs="Arial"/>
          <w:sz w:val="24"/>
          <w:szCs w:val="24"/>
        </w:rPr>
        <w:t>4</w:t>
      </w:r>
      <w:r w:rsidR="001F1E38">
        <w:rPr>
          <w:rFonts w:ascii="Arial" w:hAnsi="Arial" w:cs="Arial"/>
          <w:sz w:val="24"/>
          <w:szCs w:val="24"/>
        </w:rPr>
        <w:t xml:space="preserve"> projektora, </w:t>
      </w:r>
      <w:r w:rsidR="00D1352B">
        <w:rPr>
          <w:rFonts w:ascii="Arial" w:hAnsi="Arial" w:cs="Arial"/>
          <w:sz w:val="24"/>
          <w:szCs w:val="24"/>
        </w:rPr>
        <w:t>4</w:t>
      </w:r>
      <w:r w:rsidR="001F1E38">
        <w:rPr>
          <w:rFonts w:ascii="Arial" w:hAnsi="Arial" w:cs="Arial"/>
          <w:sz w:val="24"/>
          <w:szCs w:val="24"/>
        </w:rPr>
        <w:t xml:space="preserve"> stoln</w:t>
      </w:r>
      <w:r w:rsidR="00D1352B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 računal</w:t>
      </w:r>
      <w:r w:rsidR="00D1352B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1F1E38">
        <w:rPr>
          <w:rFonts w:ascii="Arial" w:hAnsi="Arial" w:cs="Arial"/>
          <w:sz w:val="24"/>
          <w:szCs w:val="24"/>
        </w:rPr>
        <w:t xml:space="preserve">1 prijenosno računalo, </w:t>
      </w:r>
      <w:r w:rsidR="00D1352B">
        <w:rPr>
          <w:rFonts w:ascii="Arial" w:hAnsi="Arial" w:cs="Arial"/>
          <w:sz w:val="24"/>
          <w:szCs w:val="24"/>
        </w:rPr>
        <w:t>2</w:t>
      </w:r>
      <w:r w:rsidR="005E1C29">
        <w:rPr>
          <w:rFonts w:ascii="Arial" w:hAnsi="Arial" w:cs="Arial"/>
          <w:sz w:val="24"/>
          <w:szCs w:val="24"/>
        </w:rPr>
        <w:t xml:space="preserve"> mon</w:t>
      </w:r>
      <w:r w:rsidR="0063307D">
        <w:rPr>
          <w:rFonts w:ascii="Arial" w:hAnsi="Arial" w:cs="Arial"/>
          <w:sz w:val="24"/>
          <w:szCs w:val="24"/>
        </w:rPr>
        <w:t>itor</w:t>
      </w:r>
      <w:r w:rsidR="001F1E38">
        <w:rPr>
          <w:rFonts w:ascii="Arial" w:hAnsi="Arial" w:cs="Arial"/>
          <w:sz w:val="24"/>
          <w:szCs w:val="24"/>
        </w:rPr>
        <w:t>a</w:t>
      </w:r>
      <w:r w:rsidR="00D1352B">
        <w:rPr>
          <w:rFonts w:ascii="Arial" w:hAnsi="Arial" w:cs="Arial"/>
          <w:sz w:val="24"/>
          <w:szCs w:val="24"/>
        </w:rPr>
        <w:t>, 1 printer</w:t>
      </w:r>
      <w:r w:rsidR="001F1E38">
        <w:rPr>
          <w:rFonts w:ascii="Arial" w:hAnsi="Arial" w:cs="Arial"/>
          <w:sz w:val="24"/>
          <w:szCs w:val="24"/>
        </w:rPr>
        <w:t>.</w:t>
      </w:r>
      <w:r w:rsidR="00267943">
        <w:rPr>
          <w:rFonts w:ascii="Arial" w:hAnsi="Arial" w:cs="Arial"/>
          <w:sz w:val="24"/>
          <w:szCs w:val="24"/>
        </w:rPr>
        <w:t xml:space="preserve"> Nabavljena je o</w:t>
      </w:r>
      <w:r w:rsidR="00D1352B">
        <w:rPr>
          <w:rFonts w:ascii="Arial" w:hAnsi="Arial" w:cs="Arial"/>
          <w:sz w:val="24"/>
          <w:szCs w:val="24"/>
        </w:rPr>
        <w:t>prema za novu – „Pametnu učionicu“ ( pametna ploča, projektor, 30 tableta , računalo, stolovi i stolice, metalni ormar)</w:t>
      </w:r>
      <w:r w:rsidR="00267943">
        <w:rPr>
          <w:rFonts w:ascii="Arial" w:hAnsi="Arial" w:cs="Arial"/>
          <w:sz w:val="24"/>
          <w:szCs w:val="24"/>
        </w:rPr>
        <w:t xml:space="preserve">. </w:t>
      </w:r>
      <w:r w:rsidR="00D1352B">
        <w:rPr>
          <w:rFonts w:ascii="Arial" w:hAnsi="Arial" w:cs="Arial"/>
          <w:sz w:val="24"/>
          <w:szCs w:val="24"/>
        </w:rPr>
        <w:t xml:space="preserve"> </w:t>
      </w:r>
      <w:r w:rsidR="001F1E38">
        <w:rPr>
          <w:rFonts w:ascii="Arial" w:hAnsi="Arial" w:cs="Arial"/>
          <w:sz w:val="24"/>
          <w:szCs w:val="24"/>
        </w:rPr>
        <w:t xml:space="preserve">Za ugostiteljski praktikum nabavili smo </w:t>
      </w:r>
      <w:r w:rsidR="00D1352B">
        <w:rPr>
          <w:rFonts w:ascii="Arial" w:hAnsi="Arial" w:cs="Arial"/>
          <w:sz w:val="24"/>
          <w:szCs w:val="24"/>
        </w:rPr>
        <w:t>aparat za kavu, perilicu rublja, vakumsko kuhalo</w:t>
      </w:r>
      <w:r w:rsidR="00872DFA">
        <w:rPr>
          <w:rFonts w:ascii="Arial" w:hAnsi="Arial" w:cs="Arial"/>
          <w:sz w:val="24"/>
          <w:szCs w:val="24"/>
        </w:rPr>
        <w:t>.</w:t>
      </w:r>
      <w:r w:rsidR="001F1E38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>Za knjižnicu je nabavljen novi računalni program.</w:t>
      </w:r>
      <w:r w:rsidR="00267943">
        <w:rPr>
          <w:rFonts w:ascii="Arial" w:hAnsi="Arial" w:cs="Arial"/>
          <w:sz w:val="24"/>
          <w:szCs w:val="24"/>
        </w:rPr>
        <w:t xml:space="preserve"> Kroz projekt Mediteranski vrt nabavljene su tri klupe za školsko dvorište.</w:t>
      </w:r>
    </w:p>
    <w:p w:rsidR="00B83B18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Napominjemo kako nam je PGŽ putem javne nabave samostalno </w:t>
      </w:r>
      <w:r w:rsidR="00C224F8">
        <w:rPr>
          <w:rFonts w:ascii="Arial" w:hAnsi="Arial" w:cs="Arial"/>
          <w:sz w:val="24"/>
          <w:szCs w:val="24"/>
        </w:rPr>
        <w:t>sanirala dio krovišta Škole iznad dvorane koji je prokišnjavao</w:t>
      </w:r>
      <w:r w:rsidR="00B83B18">
        <w:rPr>
          <w:rFonts w:ascii="Arial" w:hAnsi="Arial" w:cs="Arial"/>
          <w:sz w:val="24"/>
          <w:szCs w:val="24"/>
        </w:rPr>
        <w:t>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31.12.201</w:t>
      </w:r>
      <w:r w:rsidR="00C224F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C224F8">
        <w:rPr>
          <w:rFonts w:ascii="Arial" w:hAnsi="Arial" w:cs="Arial"/>
          <w:sz w:val="24"/>
          <w:szCs w:val="24"/>
        </w:rPr>
        <w:t>398</w:t>
      </w:r>
      <w:r w:rsidR="00B341EB" w:rsidRPr="007F7997">
        <w:rPr>
          <w:rFonts w:ascii="Arial" w:hAnsi="Arial" w:cs="Arial"/>
          <w:sz w:val="24"/>
          <w:szCs w:val="24"/>
        </w:rPr>
        <w:t>.</w:t>
      </w:r>
      <w:r w:rsidR="00872DFA">
        <w:rPr>
          <w:rFonts w:ascii="Arial" w:hAnsi="Arial" w:cs="Arial"/>
          <w:sz w:val="24"/>
          <w:szCs w:val="24"/>
        </w:rPr>
        <w:t>77</w:t>
      </w:r>
      <w:r w:rsidR="00C224F8">
        <w:rPr>
          <w:rFonts w:ascii="Arial" w:hAnsi="Arial" w:cs="Arial"/>
          <w:sz w:val="24"/>
          <w:szCs w:val="24"/>
        </w:rPr>
        <w:t>6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C224F8">
        <w:rPr>
          <w:rFonts w:ascii="Arial" w:hAnsi="Arial" w:cs="Arial"/>
          <w:sz w:val="24"/>
          <w:szCs w:val="24"/>
        </w:rPr>
        <w:t>11.605</w:t>
      </w:r>
      <w:r w:rsidR="00612312" w:rsidRPr="007F7997">
        <w:rPr>
          <w:rFonts w:ascii="Arial" w:hAnsi="Arial" w:cs="Arial"/>
          <w:sz w:val="24"/>
          <w:szCs w:val="24"/>
        </w:rPr>
        <w:t xml:space="preserve"> kn </w:t>
      </w:r>
      <w:r w:rsidR="00612312">
        <w:rPr>
          <w:rFonts w:ascii="Arial" w:hAnsi="Arial" w:cs="Arial"/>
          <w:sz w:val="24"/>
          <w:szCs w:val="24"/>
        </w:rPr>
        <w:t>su</w:t>
      </w:r>
      <w:r w:rsidRPr="007F7997">
        <w:rPr>
          <w:rFonts w:ascii="Arial" w:hAnsi="Arial" w:cs="Arial"/>
          <w:sz w:val="24"/>
          <w:szCs w:val="24"/>
        </w:rPr>
        <w:t xml:space="preserve"> 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 xml:space="preserve">, </w:t>
      </w:r>
      <w:r w:rsidR="00C224F8">
        <w:rPr>
          <w:rFonts w:ascii="Arial" w:hAnsi="Arial" w:cs="Arial"/>
          <w:sz w:val="24"/>
          <w:szCs w:val="24"/>
        </w:rPr>
        <w:t>2</w:t>
      </w:r>
      <w:r w:rsidR="00872DFA">
        <w:rPr>
          <w:rFonts w:ascii="Arial" w:hAnsi="Arial" w:cs="Arial"/>
          <w:sz w:val="24"/>
          <w:szCs w:val="24"/>
        </w:rPr>
        <w:t>5</w:t>
      </w:r>
      <w:r w:rsidR="00612312">
        <w:rPr>
          <w:rFonts w:ascii="Arial" w:hAnsi="Arial" w:cs="Arial"/>
          <w:sz w:val="24"/>
          <w:szCs w:val="24"/>
        </w:rPr>
        <w:t>.</w:t>
      </w:r>
      <w:r w:rsidR="00C224F8">
        <w:rPr>
          <w:rFonts w:ascii="Arial" w:hAnsi="Arial" w:cs="Arial"/>
          <w:sz w:val="24"/>
          <w:szCs w:val="24"/>
        </w:rPr>
        <w:t>829</w:t>
      </w:r>
      <w:r w:rsidR="00612312">
        <w:rPr>
          <w:rFonts w:ascii="Arial" w:hAnsi="Arial" w:cs="Arial"/>
          <w:sz w:val="24"/>
          <w:szCs w:val="24"/>
        </w:rPr>
        <w:t xml:space="preserve"> kn su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 xml:space="preserve">, a </w:t>
      </w:r>
      <w:r w:rsidR="00872DFA">
        <w:rPr>
          <w:rFonts w:ascii="Arial" w:hAnsi="Arial" w:cs="Arial"/>
          <w:sz w:val="24"/>
          <w:szCs w:val="24"/>
        </w:rPr>
        <w:t>4</w:t>
      </w:r>
      <w:r w:rsidR="00C224F8">
        <w:rPr>
          <w:rFonts w:ascii="Arial" w:hAnsi="Arial" w:cs="Arial"/>
          <w:sz w:val="24"/>
          <w:szCs w:val="24"/>
        </w:rPr>
        <w:t>6</w:t>
      </w:r>
      <w:r w:rsidR="00872DFA">
        <w:rPr>
          <w:rFonts w:ascii="Arial" w:hAnsi="Arial" w:cs="Arial"/>
          <w:sz w:val="24"/>
          <w:szCs w:val="24"/>
        </w:rPr>
        <w:t>.1</w:t>
      </w:r>
      <w:r w:rsidR="00C224F8">
        <w:rPr>
          <w:rFonts w:ascii="Arial" w:hAnsi="Arial" w:cs="Arial"/>
          <w:sz w:val="24"/>
          <w:szCs w:val="24"/>
        </w:rPr>
        <w:t>43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C224F8">
        <w:rPr>
          <w:rFonts w:ascii="Arial" w:hAnsi="Arial" w:cs="Arial"/>
          <w:sz w:val="24"/>
          <w:szCs w:val="24"/>
        </w:rPr>
        <w:t>519.283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 kn i </w:t>
      </w:r>
      <w:r w:rsidRPr="007F7997">
        <w:rPr>
          <w:rFonts w:ascii="Arial" w:hAnsi="Arial" w:cs="Arial"/>
          <w:sz w:val="24"/>
          <w:szCs w:val="24"/>
        </w:rPr>
        <w:t>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201</w:t>
      </w:r>
      <w:r w:rsidR="00C224F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C224F8">
        <w:rPr>
          <w:rFonts w:ascii="Arial" w:hAnsi="Arial" w:cs="Arial"/>
          <w:sz w:val="24"/>
          <w:szCs w:val="24"/>
        </w:rPr>
        <w:t>885.311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</w:t>
      </w:r>
      <w:r w:rsidR="00C224F8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</w:t>
      </w:r>
      <w:r w:rsidR="00C224F8">
        <w:rPr>
          <w:rFonts w:ascii="Arial" w:hAnsi="Arial" w:cs="Arial"/>
          <w:sz w:val="24"/>
          <w:szCs w:val="24"/>
        </w:rPr>
        <w:t>835</w:t>
      </w:r>
      <w:r w:rsidR="00612312">
        <w:rPr>
          <w:rFonts w:ascii="Arial" w:hAnsi="Arial" w:cs="Arial"/>
          <w:sz w:val="24"/>
          <w:szCs w:val="24"/>
        </w:rPr>
        <w:t>.</w:t>
      </w:r>
      <w:r w:rsidR="00C224F8">
        <w:rPr>
          <w:rFonts w:ascii="Arial" w:hAnsi="Arial" w:cs="Arial"/>
          <w:sz w:val="24"/>
          <w:szCs w:val="24"/>
        </w:rPr>
        <w:t>100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201</w:t>
      </w:r>
      <w:r w:rsidR="00C224F8">
        <w:rPr>
          <w:rFonts w:ascii="Arial" w:hAnsi="Arial" w:cs="Arial"/>
          <w:sz w:val="24"/>
          <w:szCs w:val="24"/>
        </w:rPr>
        <w:t>7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C224F8">
        <w:rPr>
          <w:rFonts w:ascii="Arial" w:hAnsi="Arial" w:cs="Arial"/>
          <w:sz w:val="24"/>
          <w:szCs w:val="24"/>
        </w:rPr>
        <w:t>637.502</w:t>
      </w:r>
      <w:r w:rsidR="00C224F8" w:rsidRPr="007F7997">
        <w:rPr>
          <w:rFonts w:ascii="Arial" w:hAnsi="Arial" w:cs="Arial"/>
          <w:sz w:val="24"/>
          <w:szCs w:val="24"/>
        </w:rPr>
        <w:t xml:space="preserve"> 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201</w:t>
      </w:r>
      <w:r w:rsidR="00C224F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C224F8">
        <w:rPr>
          <w:rFonts w:ascii="Arial" w:hAnsi="Arial" w:cs="Arial"/>
          <w:sz w:val="24"/>
          <w:szCs w:val="24"/>
        </w:rPr>
        <w:t>8.356.055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C224F8">
        <w:rPr>
          <w:rFonts w:ascii="Arial" w:hAnsi="Arial" w:cs="Arial"/>
          <w:sz w:val="24"/>
          <w:szCs w:val="24"/>
        </w:rPr>
        <w:t>8.108.246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201</w:t>
      </w:r>
      <w:r w:rsidR="00C224F8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godine </w:t>
      </w:r>
      <w:r w:rsidR="00C224F8">
        <w:rPr>
          <w:rFonts w:ascii="Arial" w:hAnsi="Arial" w:cs="Arial"/>
          <w:sz w:val="24"/>
          <w:szCs w:val="24"/>
        </w:rPr>
        <w:t xml:space="preserve">885.311 </w:t>
      </w:r>
      <w:r w:rsidRPr="007F7997">
        <w:rPr>
          <w:rFonts w:ascii="Arial" w:hAnsi="Arial" w:cs="Arial"/>
          <w:sz w:val="24"/>
          <w:szCs w:val="24"/>
        </w:rPr>
        <w:t xml:space="preserve">kn. Od toga </w:t>
      </w:r>
      <w:r w:rsidR="00C224F8">
        <w:rPr>
          <w:rFonts w:ascii="Arial" w:hAnsi="Arial" w:cs="Arial"/>
          <w:sz w:val="24"/>
          <w:szCs w:val="24"/>
        </w:rPr>
        <w:t>508.613</w:t>
      </w:r>
      <w:r w:rsidR="007F26EA">
        <w:rPr>
          <w:rFonts w:ascii="Arial" w:hAnsi="Arial" w:cs="Arial"/>
          <w:sz w:val="24"/>
          <w:szCs w:val="24"/>
        </w:rPr>
        <w:t xml:space="preserve"> kn su obveze za zaposlene, </w:t>
      </w:r>
      <w:r w:rsidR="00C224F8">
        <w:rPr>
          <w:rFonts w:ascii="Arial" w:hAnsi="Arial" w:cs="Arial"/>
          <w:sz w:val="24"/>
          <w:szCs w:val="24"/>
        </w:rPr>
        <w:t>39.114</w:t>
      </w:r>
      <w:r w:rsidRPr="007F7997">
        <w:rPr>
          <w:rFonts w:ascii="Arial" w:hAnsi="Arial" w:cs="Arial"/>
          <w:sz w:val="24"/>
          <w:szCs w:val="24"/>
        </w:rPr>
        <w:t xml:space="preserve">  kn su obveze za materijalne rashode, </w:t>
      </w:r>
      <w:r w:rsidR="007F26EA">
        <w:rPr>
          <w:rFonts w:ascii="Arial" w:hAnsi="Arial" w:cs="Arial"/>
          <w:sz w:val="24"/>
          <w:szCs w:val="24"/>
        </w:rPr>
        <w:t>1</w:t>
      </w:r>
      <w:r w:rsidR="00C224F8">
        <w:rPr>
          <w:rFonts w:ascii="Arial" w:hAnsi="Arial" w:cs="Arial"/>
          <w:sz w:val="24"/>
          <w:szCs w:val="24"/>
        </w:rPr>
        <w:t>7</w:t>
      </w:r>
      <w:r w:rsidR="00957634">
        <w:rPr>
          <w:rFonts w:ascii="Arial" w:hAnsi="Arial" w:cs="Arial"/>
          <w:sz w:val="24"/>
          <w:szCs w:val="24"/>
        </w:rPr>
        <w:t xml:space="preserve">5 </w:t>
      </w:r>
      <w:r w:rsidRPr="007F7997">
        <w:rPr>
          <w:rFonts w:ascii="Arial" w:hAnsi="Arial" w:cs="Arial"/>
          <w:sz w:val="24"/>
          <w:szCs w:val="24"/>
        </w:rPr>
        <w:t>kn obveze za financijske rash</w:t>
      </w:r>
      <w:r w:rsidR="00957634">
        <w:rPr>
          <w:rFonts w:ascii="Arial" w:hAnsi="Arial" w:cs="Arial"/>
          <w:sz w:val="24"/>
          <w:szCs w:val="24"/>
        </w:rPr>
        <w:t xml:space="preserve">ode i </w:t>
      </w:r>
      <w:r w:rsidR="00C224F8">
        <w:rPr>
          <w:rFonts w:ascii="Arial" w:hAnsi="Arial" w:cs="Arial"/>
          <w:sz w:val="24"/>
          <w:szCs w:val="24"/>
        </w:rPr>
        <w:t>337.409</w:t>
      </w:r>
      <w:r w:rsidR="00863A34" w:rsidRPr="007F7997">
        <w:rPr>
          <w:rFonts w:ascii="Arial" w:hAnsi="Arial" w:cs="Arial"/>
          <w:sz w:val="24"/>
          <w:szCs w:val="24"/>
        </w:rPr>
        <w:t xml:space="preserve"> kn ostale tekuće obveze</w:t>
      </w:r>
      <w:r w:rsidR="00957634">
        <w:rPr>
          <w:rFonts w:ascii="Arial" w:hAnsi="Arial" w:cs="Arial"/>
          <w:sz w:val="24"/>
          <w:szCs w:val="24"/>
        </w:rPr>
        <w:t>.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 xml:space="preserve">iječnja do 31. prosinca 2017. godine nije bilo </w:t>
      </w:r>
    </w:p>
    <w:p w:rsidR="000F0612" w:rsidRPr="000F0612" w:rsidRDefault="00267943" w:rsidP="000F06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0F0612" w:rsidRPr="000F0612">
        <w:rPr>
          <w:rFonts w:ascii="Arial" w:hAnsi="Arial" w:cs="Arial"/>
          <w:sz w:val="24"/>
          <w:szCs w:val="24"/>
        </w:rPr>
        <w:t>romjena u vrijednosti i obujmu imovine i obveza.</w:t>
      </w:r>
    </w:p>
    <w:p w:rsidR="0028744C" w:rsidRPr="004056A9" w:rsidRDefault="0028744C" w:rsidP="004056A9">
      <w:pPr>
        <w:pStyle w:val="Tijeloteksta3"/>
        <w:ind w:firstLine="708"/>
        <w:jc w:val="right"/>
        <w:rPr>
          <w:rFonts w:ascii="Arial" w:hAnsi="Arial" w:cs="Arial"/>
          <w:sz w:val="18"/>
          <w:szCs w:val="18"/>
        </w:rPr>
      </w:pPr>
    </w:p>
    <w:sectPr w:rsidR="0028744C" w:rsidRPr="004056A9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040ABE"/>
    <w:rsid w:val="0004752C"/>
    <w:rsid w:val="000747A6"/>
    <w:rsid w:val="000757AE"/>
    <w:rsid w:val="000808C6"/>
    <w:rsid w:val="000E5548"/>
    <w:rsid w:val="000F0612"/>
    <w:rsid w:val="001436E7"/>
    <w:rsid w:val="0015104A"/>
    <w:rsid w:val="001A630F"/>
    <w:rsid w:val="001B41F5"/>
    <w:rsid w:val="001C1A30"/>
    <w:rsid w:val="001C3BD4"/>
    <w:rsid w:val="001D366C"/>
    <w:rsid w:val="001F1E38"/>
    <w:rsid w:val="00217C9A"/>
    <w:rsid w:val="002202D1"/>
    <w:rsid w:val="0022392A"/>
    <w:rsid w:val="00262606"/>
    <w:rsid w:val="00267943"/>
    <w:rsid w:val="002755CE"/>
    <w:rsid w:val="00280E9E"/>
    <w:rsid w:val="00284472"/>
    <w:rsid w:val="0028744C"/>
    <w:rsid w:val="00293CCD"/>
    <w:rsid w:val="00295890"/>
    <w:rsid w:val="002C6012"/>
    <w:rsid w:val="002F30A6"/>
    <w:rsid w:val="00301F4B"/>
    <w:rsid w:val="00303B3D"/>
    <w:rsid w:val="0031407E"/>
    <w:rsid w:val="00316295"/>
    <w:rsid w:val="00370933"/>
    <w:rsid w:val="00390381"/>
    <w:rsid w:val="003B679F"/>
    <w:rsid w:val="003C01DD"/>
    <w:rsid w:val="004056A9"/>
    <w:rsid w:val="004100EF"/>
    <w:rsid w:val="0046010A"/>
    <w:rsid w:val="00460982"/>
    <w:rsid w:val="004930FA"/>
    <w:rsid w:val="004A293C"/>
    <w:rsid w:val="004A4B19"/>
    <w:rsid w:val="004D408B"/>
    <w:rsid w:val="004D4D35"/>
    <w:rsid w:val="004F2E82"/>
    <w:rsid w:val="004F4E47"/>
    <w:rsid w:val="004F5B96"/>
    <w:rsid w:val="004F6292"/>
    <w:rsid w:val="00501860"/>
    <w:rsid w:val="00504F65"/>
    <w:rsid w:val="0051657F"/>
    <w:rsid w:val="00594C9A"/>
    <w:rsid w:val="005A6ECD"/>
    <w:rsid w:val="005B163C"/>
    <w:rsid w:val="005E088A"/>
    <w:rsid w:val="005E1C29"/>
    <w:rsid w:val="005E7C7D"/>
    <w:rsid w:val="005F0E51"/>
    <w:rsid w:val="005F0EBB"/>
    <w:rsid w:val="00607A3C"/>
    <w:rsid w:val="0061108E"/>
    <w:rsid w:val="0061155D"/>
    <w:rsid w:val="00612312"/>
    <w:rsid w:val="00624C61"/>
    <w:rsid w:val="00632F5F"/>
    <w:rsid w:val="0063307D"/>
    <w:rsid w:val="006352FE"/>
    <w:rsid w:val="00664C0F"/>
    <w:rsid w:val="00684E0E"/>
    <w:rsid w:val="006A2D1E"/>
    <w:rsid w:val="006B3965"/>
    <w:rsid w:val="006C2DF4"/>
    <w:rsid w:val="006D5DBE"/>
    <w:rsid w:val="006E6146"/>
    <w:rsid w:val="00706338"/>
    <w:rsid w:val="00772DA1"/>
    <w:rsid w:val="007A7288"/>
    <w:rsid w:val="007F26EA"/>
    <w:rsid w:val="007F7997"/>
    <w:rsid w:val="0084568A"/>
    <w:rsid w:val="008574B1"/>
    <w:rsid w:val="00863A34"/>
    <w:rsid w:val="00872DFA"/>
    <w:rsid w:val="008767EB"/>
    <w:rsid w:val="008A1E40"/>
    <w:rsid w:val="008B0233"/>
    <w:rsid w:val="008C09B8"/>
    <w:rsid w:val="008D0A7F"/>
    <w:rsid w:val="008E5A4A"/>
    <w:rsid w:val="0090521E"/>
    <w:rsid w:val="0095518D"/>
    <w:rsid w:val="00957634"/>
    <w:rsid w:val="00957BFA"/>
    <w:rsid w:val="009A03ED"/>
    <w:rsid w:val="009B3322"/>
    <w:rsid w:val="009C04F9"/>
    <w:rsid w:val="009F0A48"/>
    <w:rsid w:val="009F20EF"/>
    <w:rsid w:val="009F72B1"/>
    <w:rsid w:val="00A14B42"/>
    <w:rsid w:val="00A21437"/>
    <w:rsid w:val="00A6016E"/>
    <w:rsid w:val="00A97FDD"/>
    <w:rsid w:val="00AA09D5"/>
    <w:rsid w:val="00AA3FE3"/>
    <w:rsid w:val="00AC7A0A"/>
    <w:rsid w:val="00AE0636"/>
    <w:rsid w:val="00B14088"/>
    <w:rsid w:val="00B169EB"/>
    <w:rsid w:val="00B341EB"/>
    <w:rsid w:val="00B423E7"/>
    <w:rsid w:val="00B46C48"/>
    <w:rsid w:val="00B64D8C"/>
    <w:rsid w:val="00B71497"/>
    <w:rsid w:val="00B83B18"/>
    <w:rsid w:val="00B86469"/>
    <w:rsid w:val="00B87348"/>
    <w:rsid w:val="00B87AB3"/>
    <w:rsid w:val="00BA23CE"/>
    <w:rsid w:val="00BC6D20"/>
    <w:rsid w:val="00BE085C"/>
    <w:rsid w:val="00C02C5A"/>
    <w:rsid w:val="00C16596"/>
    <w:rsid w:val="00C21134"/>
    <w:rsid w:val="00C224F8"/>
    <w:rsid w:val="00C241A7"/>
    <w:rsid w:val="00C321C4"/>
    <w:rsid w:val="00C32C60"/>
    <w:rsid w:val="00C5369C"/>
    <w:rsid w:val="00C73DFD"/>
    <w:rsid w:val="00C75EE0"/>
    <w:rsid w:val="00C9262E"/>
    <w:rsid w:val="00C96188"/>
    <w:rsid w:val="00CA18E1"/>
    <w:rsid w:val="00CD1174"/>
    <w:rsid w:val="00CD4561"/>
    <w:rsid w:val="00D03AEB"/>
    <w:rsid w:val="00D1140A"/>
    <w:rsid w:val="00D1352B"/>
    <w:rsid w:val="00D25EC5"/>
    <w:rsid w:val="00D27A2F"/>
    <w:rsid w:val="00D44F7D"/>
    <w:rsid w:val="00D46AB6"/>
    <w:rsid w:val="00D578F5"/>
    <w:rsid w:val="00D85CA8"/>
    <w:rsid w:val="00DA7131"/>
    <w:rsid w:val="00DF6219"/>
    <w:rsid w:val="00DF6352"/>
    <w:rsid w:val="00E032AB"/>
    <w:rsid w:val="00E03A97"/>
    <w:rsid w:val="00E06DBD"/>
    <w:rsid w:val="00E606C6"/>
    <w:rsid w:val="00E762FD"/>
    <w:rsid w:val="00EB7614"/>
    <w:rsid w:val="00EC7059"/>
    <w:rsid w:val="00EF5D9F"/>
    <w:rsid w:val="00F115BC"/>
    <w:rsid w:val="00F12755"/>
    <w:rsid w:val="00F2445D"/>
    <w:rsid w:val="00F27835"/>
    <w:rsid w:val="00F30C19"/>
    <w:rsid w:val="00F34CB5"/>
    <w:rsid w:val="00F41901"/>
    <w:rsid w:val="00F46975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SREDNJA</cp:lastModifiedBy>
  <cp:revision>6</cp:revision>
  <cp:lastPrinted>2016-01-29T08:48:00Z</cp:lastPrinted>
  <dcterms:created xsi:type="dcterms:W3CDTF">2018-01-29T10:53:00Z</dcterms:created>
  <dcterms:modified xsi:type="dcterms:W3CDTF">2018-01-29T13:25:00Z</dcterms:modified>
</cp:coreProperties>
</file>