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DBD" w:rsidRPr="00A6016E" w:rsidRDefault="00E06DBD" w:rsidP="00E06DBD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A6016E">
        <w:rPr>
          <w:rFonts w:ascii="Arial" w:hAnsi="Arial" w:cs="Arial"/>
          <w:b/>
          <w:sz w:val="24"/>
          <w:szCs w:val="24"/>
        </w:rPr>
        <w:t>BILJEŠKE UZ FINANCIJSKI IZVJEŠTAJ ZA 201</w:t>
      </w:r>
      <w:r w:rsidR="00FC6350">
        <w:rPr>
          <w:rFonts w:ascii="Arial" w:hAnsi="Arial" w:cs="Arial"/>
          <w:b/>
          <w:sz w:val="24"/>
          <w:szCs w:val="24"/>
        </w:rPr>
        <w:t>6</w:t>
      </w:r>
      <w:r w:rsidRPr="00A6016E">
        <w:rPr>
          <w:rFonts w:ascii="Arial" w:hAnsi="Arial" w:cs="Arial"/>
          <w:b/>
          <w:sz w:val="24"/>
          <w:szCs w:val="24"/>
        </w:rPr>
        <w:t>. GODINU</w:t>
      </w:r>
    </w:p>
    <w:p w:rsidR="00E06DBD" w:rsidRPr="00664C0F" w:rsidRDefault="00E06DBD" w:rsidP="00E06DBD">
      <w:pPr>
        <w:rPr>
          <w:rFonts w:ascii="Arial" w:hAnsi="Arial" w:cs="Arial"/>
          <w:sz w:val="24"/>
          <w:szCs w:val="24"/>
        </w:rPr>
      </w:pPr>
    </w:p>
    <w:p w:rsidR="00E06DBD" w:rsidRPr="00664C0F" w:rsidRDefault="00E06DBD" w:rsidP="00C5369C">
      <w:pPr>
        <w:ind w:firstLine="708"/>
        <w:rPr>
          <w:rFonts w:ascii="Arial" w:hAnsi="Arial" w:cs="Arial"/>
          <w:sz w:val="24"/>
          <w:szCs w:val="24"/>
        </w:rPr>
      </w:pPr>
      <w:r w:rsidRPr="00664C0F">
        <w:rPr>
          <w:rFonts w:ascii="Arial" w:hAnsi="Arial" w:cs="Arial"/>
          <w:sz w:val="24"/>
          <w:szCs w:val="24"/>
        </w:rPr>
        <w:t xml:space="preserve">Srednja škola Hrvatski kralj Zvonimir u Krku je polivalentni centar koji objedinjuje programe:  </w:t>
      </w:r>
      <w:r w:rsidR="00C5369C" w:rsidRPr="00664C0F">
        <w:rPr>
          <w:rFonts w:ascii="Arial" w:hAnsi="Arial" w:cs="Arial"/>
          <w:sz w:val="24"/>
          <w:szCs w:val="24"/>
        </w:rPr>
        <w:t>Opća gimnazija, hotelijersko – turistički tehničar,  ekonomist, ugostiteljstvo (konobar, kuhar), strojarstvo (automehaničar,</w:t>
      </w:r>
      <w:r w:rsidR="00C5369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5369C">
        <w:rPr>
          <w:rFonts w:ascii="Arial" w:hAnsi="Arial" w:cs="Arial"/>
          <w:sz w:val="24"/>
          <w:szCs w:val="24"/>
        </w:rPr>
        <w:t>automehatroničar</w:t>
      </w:r>
      <w:proofErr w:type="spellEnd"/>
      <w:r w:rsidR="00C5369C">
        <w:rPr>
          <w:rFonts w:ascii="Arial" w:hAnsi="Arial" w:cs="Arial"/>
          <w:sz w:val="24"/>
          <w:szCs w:val="24"/>
        </w:rPr>
        <w:t xml:space="preserve"> </w:t>
      </w:r>
      <w:r w:rsidR="00C5369C" w:rsidRPr="00664C0F">
        <w:rPr>
          <w:rFonts w:ascii="Arial" w:hAnsi="Arial" w:cs="Arial"/>
          <w:sz w:val="24"/>
          <w:szCs w:val="24"/>
        </w:rPr>
        <w:t xml:space="preserve"> </w:t>
      </w:r>
      <w:r w:rsidR="00C5369C">
        <w:rPr>
          <w:rFonts w:ascii="Arial" w:hAnsi="Arial" w:cs="Arial"/>
          <w:sz w:val="24"/>
          <w:szCs w:val="24"/>
        </w:rPr>
        <w:t xml:space="preserve">i </w:t>
      </w:r>
      <w:r w:rsidR="00C5369C" w:rsidRPr="00664C0F">
        <w:rPr>
          <w:rFonts w:ascii="Arial" w:hAnsi="Arial" w:cs="Arial"/>
          <w:sz w:val="24"/>
          <w:szCs w:val="24"/>
        </w:rPr>
        <w:t xml:space="preserve">vodoinstalater).  </w:t>
      </w:r>
      <w:r w:rsidRPr="00664C0F">
        <w:rPr>
          <w:rFonts w:ascii="Arial" w:hAnsi="Arial" w:cs="Arial"/>
          <w:sz w:val="24"/>
          <w:szCs w:val="24"/>
        </w:rPr>
        <w:t xml:space="preserve"> Nastava se izvodi prema nastavnim planovima i programima, koje je donijelo Ministarstvo znanosti, obrazovanja i športa, dok su sve ostale nastavne i vannastavne aktivnosti određene Godišnjim planom i programom škole te Kurikulumom. Nastava se održava </w:t>
      </w:r>
      <w:r w:rsidR="007F7997">
        <w:rPr>
          <w:rFonts w:ascii="Arial" w:hAnsi="Arial" w:cs="Arial"/>
          <w:sz w:val="24"/>
          <w:szCs w:val="24"/>
        </w:rPr>
        <w:t xml:space="preserve">u </w:t>
      </w:r>
      <w:r w:rsidRPr="00664C0F">
        <w:rPr>
          <w:rFonts w:ascii="Arial" w:hAnsi="Arial" w:cs="Arial"/>
          <w:sz w:val="24"/>
          <w:szCs w:val="24"/>
        </w:rPr>
        <w:t>jednoj smjeni. Čak 70% učenika su putnici koji dolaze organiziranim prijevozom.</w:t>
      </w:r>
    </w:p>
    <w:p w:rsidR="00C5369C" w:rsidRPr="00664C0F" w:rsidRDefault="00B64D8C" w:rsidP="00C5369C">
      <w:pPr>
        <w:spacing w:after="0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Tijekom</w:t>
      </w:r>
      <w:r w:rsidR="00C5369C">
        <w:rPr>
          <w:rFonts w:ascii="Arial" w:hAnsi="Arial" w:cs="Arial"/>
          <w:sz w:val="24"/>
          <w:szCs w:val="24"/>
        </w:rPr>
        <w:t xml:space="preserve"> </w:t>
      </w:r>
      <w:r w:rsidR="00C5369C" w:rsidRPr="00664C0F">
        <w:rPr>
          <w:rFonts w:ascii="Arial" w:hAnsi="Arial" w:cs="Arial"/>
          <w:sz w:val="24"/>
          <w:szCs w:val="24"/>
        </w:rPr>
        <w:t xml:space="preserve"> 201</w:t>
      </w:r>
      <w:r w:rsidR="00C5369C">
        <w:rPr>
          <w:rFonts w:ascii="Arial" w:hAnsi="Arial" w:cs="Arial"/>
          <w:sz w:val="24"/>
          <w:szCs w:val="24"/>
        </w:rPr>
        <w:t>6</w:t>
      </w:r>
      <w:r w:rsidR="00C5369C" w:rsidRPr="00664C0F">
        <w:rPr>
          <w:rFonts w:ascii="Arial" w:hAnsi="Arial" w:cs="Arial"/>
          <w:sz w:val="24"/>
          <w:szCs w:val="24"/>
        </w:rPr>
        <w:t xml:space="preserve">. godine </w:t>
      </w:r>
      <w:r w:rsidR="00C5369C">
        <w:rPr>
          <w:rFonts w:ascii="Arial" w:hAnsi="Arial" w:cs="Arial"/>
          <w:sz w:val="24"/>
          <w:szCs w:val="24"/>
        </w:rPr>
        <w:t>održali smo i sudjelovali na sl</w:t>
      </w:r>
      <w:r w:rsidR="00C5369C" w:rsidRPr="00664C0F">
        <w:rPr>
          <w:rFonts w:ascii="Arial" w:hAnsi="Arial" w:cs="Arial"/>
          <w:sz w:val="24"/>
          <w:szCs w:val="24"/>
        </w:rPr>
        <w:t>jedećim projektima i aktivnostima:</w:t>
      </w:r>
    </w:p>
    <w:p w:rsidR="00C5369C" w:rsidRDefault="00C5369C" w:rsidP="00C5369C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9027F7">
        <w:rPr>
          <w:rFonts w:ascii="Arial" w:hAnsi="Arial" w:cs="Arial"/>
          <w:sz w:val="24"/>
          <w:szCs w:val="24"/>
        </w:rPr>
        <w:t xml:space="preserve">Sudjelovanje učenika na   županijskim  i državnim natjecanjima </w:t>
      </w:r>
    </w:p>
    <w:p w:rsidR="00C5369C" w:rsidRDefault="00C5369C" w:rsidP="00C5369C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BC4C1C">
        <w:rPr>
          <w:rFonts w:ascii="Arial" w:hAnsi="Arial" w:cs="Arial"/>
          <w:sz w:val="24"/>
          <w:szCs w:val="24"/>
        </w:rPr>
        <w:t xml:space="preserve">Humanitarni Božićni sajam </w:t>
      </w:r>
    </w:p>
    <w:p w:rsidR="00C5369C" w:rsidRPr="002E2102" w:rsidRDefault="00C5369C" w:rsidP="00C5369C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BC4C1C">
        <w:rPr>
          <w:rFonts w:ascii="Arial" w:hAnsi="Arial" w:cs="Arial"/>
          <w:color w:val="141823"/>
          <w:sz w:val="24"/>
          <w:szCs w:val="24"/>
          <w:shd w:val="clear" w:color="auto" w:fill="FFFFFF"/>
        </w:rPr>
        <w:t>Maturanti 4G razreda predstavili su Hrvatsku na „</w:t>
      </w:r>
      <w:proofErr w:type="spellStart"/>
      <w:r w:rsidRPr="00BC4C1C">
        <w:rPr>
          <w:rFonts w:ascii="Arial" w:hAnsi="Arial" w:cs="Arial"/>
          <w:color w:val="141823"/>
          <w:sz w:val="24"/>
          <w:szCs w:val="24"/>
          <w:shd w:val="clear" w:color="auto" w:fill="FFFFFF"/>
        </w:rPr>
        <w:t>Euroscoli</w:t>
      </w:r>
      <w:proofErr w:type="spellEnd"/>
      <w:r w:rsidRPr="00BC4C1C">
        <w:rPr>
          <w:rFonts w:ascii="Arial" w:hAnsi="Arial" w:cs="Arial"/>
          <w:color w:val="141823"/>
          <w:sz w:val="24"/>
          <w:szCs w:val="24"/>
          <w:shd w:val="clear" w:color="auto" w:fill="FFFFFF"/>
        </w:rPr>
        <w:t xml:space="preserve">“ u Europskom parlamentu u </w:t>
      </w:r>
      <w:proofErr w:type="spellStart"/>
      <w:r w:rsidRPr="00BC4C1C">
        <w:rPr>
          <w:rFonts w:ascii="Arial" w:hAnsi="Arial" w:cs="Arial"/>
          <w:color w:val="141823"/>
          <w:sz w:val="24"/>
          <w:szCs w:val="24"/>
          <w:shd w:val="clear" w:color="auto" w:fill="FFFFFF"/>
        </w:rPr>
        <w:t>Strasbourgu</w:t>
      </w:r>
      <w:proofErr w:type="spellEnd"/>
      <w:r w:rsidRPr="00BC4C1C">
        <w:rPr>
          <w:rFonts w:ascii="Arial" w:hAnsi="Arial" w:cs="Arial"/>
          <w:color w:val="141823"/>
          <w:sz w:val="24"/>
          <w:szCs w:val="24"/>
          <w:shd w:val="clear" w:color="auto" w:fill="FFFFFF"/>
        </w:rPr>
        <w:t>.</w:t>
      </w:r>
      <w:r w:rsidRPr="00BC4C1C">
        <w:rPr>
          <w:rFonts w:ascii="Arial" w:hAnsi="Arial" w:cs="Arial"/>
          <w:color w:val="141823"/>
          <w:sz w:val="24"/>
          <w:szCs w:val="24"/>
        </w:rPr>
        <w:t xml:space="preserve"> </w:t>
      </w:r>
      <w:r w:rsidRPr="00BC4C1C">
        <w:rPr>
          <w:rFonts w:ascii="Arial" w:hAnsi="Arial" w:cs="Arial"/>
          <w:color w:val="141823"/>
          <w:sz w:val="24"/>
          <w:szCs w:val="24"/>
          <w:shd w:val="clear" w:color="auto" w:fill="FFFFFF"/>
        </w:rPr>
        <w:t xml:space="preserve">Krčki su maturanti izabrani </w:t>
      </w:r>
      <w:r>
        <w:rPr>
          <w:rFonts w:ascii="Arial" w:hAnsi="Arial" w:cs="Arial"/>
          <w:color w:val="141823"/>
          <w:sz w:val="24"/>
          <w:szCs w:val="24"/>
          <w:shd w:val="clear" w:color="auto" w:fill="FFFFFF"/>
        </w:rPr>
        <w:t xml:space="preserve">po drugi put </w:t>
      </w:r>
      <w:r w:rsidRPr="00BC4C1C">
        <w:rPr>
          <w:rFonts w:ascii="Arial" w:hAnsi="Arial" w:cs="Arial"/>
          <w:color w:val="141823"/>
          <w:sz w:val="24"/>
          <w:szCs w:val="24"/>
          <w:shd w:val="clear" w:color="auto" w:fill="FFFFFF"/>
        </w:rPr>
        <w:t xml:space="preserve">među najbolje europske učenike na nacionalnom natjecanju u organizaciji Ureda za informiranje RH </w:t>
      </w:r>
    </w:p>
    <w:p w:rsidR="00C5369C" w:rsidRPr="00BC4C1C" w:rsidRDefault="00C5369C" w:rsidP="00C5369C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141823"/>
          <w:sz w:val="24"/>
          <w:szCs w:val="24"/>
          <w:shd w:val="clear" w:color="auto" w:fill="FFFFFF"/>
        </w:rPr>
        <w:t xml:space="preserve">Učenici 3. razreda gimnazije predstavljali su Hrvatsku u sklopu projekta Tvoja Europa, tvoj glas u </w:t>
      </w:r>
      <w:r w:rsidRPr="002E2102">
        <w:rPr>
          <w:rFonts w:ascii="Arial" w:hAnsi="Arial" w:cs="Arial"/>
          <w:bCs/>
          <w:color w:val="252525"/>
          <w:sz w:val="24"/>
          <w:szCs w:val="24"/>
          <w:shd w:val="clear" w:color="auto" w:fill="FFFFFF"/>
        </w:rPr>
        <w:t>Bruxellesu</w:t>
      </w:r>
      <w:r w:rsidRPr="002E2102">
        <w:rPr>
          <w:rStyle w:val="apple-converted-space"/>
          <w:rFonts w:ascii="Arial" w:hAnsi="Arial" w:cs="Arial"/>
          <w:color w:val="252525"/>
          <w:sz w:val="24"/>
          <w:szCs w:val="24"/>
          <w:shd w:val="clear" w:color="auto" w:fill="FFFFFF"/>
        </w:rPr>
        <w:t> </w:t>
      </w:r>
      <w:r>
        <w:rPr>
          <w:rStyle w:val="apple-converted-space"/>
          <w:rFonts w:ascii="Arial" w:hAnsi="Arial" w:cs="Arial"/>
          <w:color w:val="252525"/>
          <w:sz w:val="24"/>
          <w:szCs w:val="24"/>
          <w:shd w:val="clear" w:color="auto" w:fill="FFFFFF"/>
        </w:rPr>
        <w:t xml:space="preserve">na temu migrantske krize </w:t>
      </w:r>
    </w:p>
    <w:p w:rsidR="00C5369C" w:rsidRDefault="00C5369C" w:rsidP="00C5369C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Domaćini međužupanijskog natjecanja </w:t>
      </w:r>
      <w:r w:rsidRPr="004846E8">
        <w:rPr>
          <w:rFonts w:ascii="Arial" w:hAnsi="Arial" w:cs="Arial"/>
          <w:sz w:val="24"/>
          <w:szCs w:val="24"/>
        </w:rPr>
        <w:t xml:space="preserve">Ponos domovine </w:t>
      </w:r>
      <w:r>
        <w:rPr>
          <w:rFonts w:ascii="Arial" w:hAnsi="Arial" w:cs="Arial"/>
          <w:sz w:val="24"/>
          <w:szCs w:val="24"/>
        </w:rPr>
        <w:t xml:space="preserve">i Državnog natjecanja iz Engleskog jezika </w:t>
      </w:r>
    </w:p>
    <w:p w:rsidR="00C5369C" w:rsidRDefault="00C5369C" w:rsidP="00C5369C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Obilježavanje dana mira, sadnja masline u školskom vrtu</w:t>
      </w:r>
    </w:p>
    <w:p w:rsidR="00C5369C" w:rsidRDefault="00C5369C" w:rsidP="00C5369C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Dani kruha</w:t>
      </w:r>
    </w:p>
    <w:p w:rsidR="00C5369C" w:rsidRDefault="00C5369C" w:rsidP="00C5369C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664C0F">
        <w:rPr>
          <w:rFonts w:ascii="Arial" w:hAnsi="Arial" w:cs="Arial"/>
          <w:sz w:val="24"/>
          <w:szCs w:val="24"/>
        </w:rPr>
        <w:t>Dan otvorenih vrata</w:t>
      </w:r>
    </w:p>
    <w:p w:rsidR="00C5369C" w:rsidRPr="00E30E6F" w:rsidRDefault="00C5369C" w:rsidP="00C5369C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Obilježavanje dana tolerancije, dana osoba s </w:t>
      </w:r>
      <w:proofErr w:type="spellStart"/>
      <w:r>
        <w:rPr>
          <w:rFonts w:ascii="Arial" w:hAnsi="Arial" w:cs="Arial"/>
          <w:sz w:val="24"/>
          <w:szCs w:val="24"/>
        </w:rPr>
        <w:t>Down</w:t>
      </w:r>
      <w:proofErr w:type="spellEnd"/>
      <w:r>
        <w:rPr>
          <w:rFonts w:ascii="Arial" w:hAnsi="Arial" w:cs="Arial"/>
          <w:sz w:val="24"/>
          <w:szCs w:val="24"/>
        </w:rPr>
        <w:t xml:space="preserve"> sindromom, dana mira, dana planeta Zemlje, dana ružičastih majica protiv vršnjačkog nasilja</w:t>
      </w:r>
    </w:p>
    <w:p w:rsidR="00C5369C" w:rsidRPr="00115B12" w:rsidRDefault="00C5369C" w:rsidP="00C5369C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Eko škola za eko otok</w:t>
      </w:r>
    </w:p>
    <w:p w:rsidR="00C5369C" w:rsidRPr="00664C0F" w:rsidRDefault="00C5369C" w:rsidP="00C5369C">
      <w:pPr>
        <w:pStyle w:val="ListParagraph"/>
        <w:numPr>
          <w:ilvl w:val="2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Izložba učeničkih radova Glagoljaške </w:t>
      </w:r>
      <w:proofErr w:type="spellStart"/>
      <w:r>
        <w:rPr>
          <w:rFonts w:ascii="Arial" w:hAnsi="Arial" w:cs="Arial"/>
          <w:sz w:val="24"/>
          <w:szCs w:val="24"/>
        </w:rPr>
        <w:t>fraške</w:t>
      </w:r>
      <w:proofErr w:type="spellEnd"/>
      <w:r>
        <w:rPr>
          <w:rFonts w:ascii="Arial" w:hAnsi="Arial" w:cs="Arial"/>
          <w:sz w:val="24"/>
          <w:szCs w:val="24"/>
        </w:rPr>
        <w:t xml:space="preserve">  na temu kulturno- povijesne baštine u sklopu projekta </w:t>
      </w:r>
      <w:proofErr w:type="spellStart"/>
      <w:r>
        <w:rPr>
          <w:rFonts w:ascii="Arial" w:hAnsi="Arial" w:cs="Arial"/>
          <w:sz w:val="24"/>
          <w:szCs w:val="24"/>
        </w:rPr>
        <w:t>Az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Buky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Veja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Glagolji</w:t>
      </w:r>
      <w:proofErr w:type="spellEnd"/>
      <w:r>
        <w:rPr>
          <w:rFonts w:ascii="Arial" w:hAnsi="Arial" w:cs="Arial"/>
          <w:sz w:val="24"/>
          <w:szCs w:val="24"/>
        </w:rPr>
        <w:t xml:space="preserve"> – Slovim i glagoljam  u galeriji </w:t>
      </w:r>
      <w:proofErr w:type="spellStart"/>
      <w:r>
        <w:rPr>
          <w:rFonts w:ascii="Arial" w:hAnsi="Arial" w:cs="Arial"/>
          <w:sz w:val="24"/>
          <w:szCs w:val="24"/>
        </w:rPr>
        <w:t>Decumanus</w:t>
      </w:r>
      <w:proofErr w:type="spellEnd"/>
      <w:r>
        <w:rPr>
          <w:rFonts w:ascii="Arial" w:hAnsi="Arial" w:cs="Arial"/>
          <w:sz w:val="24"/>
          <w:szCs w:val="24"/>
        </w:rPr>
        <w:t xml:space="preserve"> u Krku</w:t>
      </w:r>
      <w:r w:rsidRPr="00664C0F">
        <w:rPr>
          <w:rFonts w:ascii="Arial" w:hAnsi="Arial" w:cs="Arial"/>
          <w:sz w:val="24"/>
          <w:szCs w:val="24"/>
        </w:rPr>
        <w:t xml:space="preserve"> </w:t>
      </w:r>
    </w:p>
    <w:p w:rsidR="00C5369C" w:rsidRPr="00664C0F" w:rsidRDefault="00C5369C" w:rsidP="00C5369C">
      <w:pPr>
        <w:pStyle w:val="ListParagraph"/>
        <w:numPr>
          <w:ilvl w:val="2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Izrada promidžbenog filma </w:t>
      </w:r>
      <w:proofErr w:type="spellStart"/>
      <w:r>
        <w:rPr>
          <w:rFonts w:ascii="Arial" w:hAnsi="Arial" w:cs="Arial"/>
          <w:sz w:val="24"/>
          <w:szCs w:val="24"/>
        </w:rPr>
        <w:t>Bakalaj</w:t>
      </w:r>
      <w:proofErr w:type="spellEnd"/>
      <w:r>
        <w:rPr>
          <w:rFonts w:ascii="Arial" w:hAnsi="Arial" w:cs="Arial"/>
          <w:sz w:val="24"/>
          <w:szCs w:val="24"/>
        </w:rPr>
        <w:t xml:space="preserve"> na glagoljaški način u sklopu projekta Promocija zanimanja u turizmu, nagrađenog od Ministarstva turizma</w:t>
      </w:r>
    </w:p>
    <w:p w:rsidR="00C5369C" w:rsidRDefault="00C5369C" w:rsidP="00C5369C">
      <w:pPr>
        <w:pStyle w:val="ListParagraph"/>
        <w:numPr>
          <w:ilvl w:val="2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Akcija skupljanja plastičnih čepova</w:t>
      </w:r>
    </w:p>
    <w:p w:rsidR="00C5369C" w:rsidRDefault="00C5369C" w:rsidP="00C5369C">
      <w:pPr>
        <w:pStyle w:val="ListParagraph"/>
        <w:numPr>
          <w:ilvl w:val="2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Realizacija projekta Energetski neovisan otok Krk u suradnji sa komunalnim društvom Ponikve eko otok Krk d.o.o. iz Krka</w:t>
      </w:r>
    </w:p>
    <w:p w:rsidR="00C5369C" w:rsidRDefault="00C5369C" w:rsidP="00C5369C">
      <w:pPr>
        <w:pStyle w:val="ListParagraph"/>
        <w:numPr>
          <w:ilvl w:val="2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Plava čistka u suradnji s TZ grada Krka</w:t>
      </w:r>
    </w:p>
    <w:p w:rsidR="00C5369C" w:rsidRPr="00664C0F" w:rsidRDefault="00C5369C" w:rsidP="00C5369C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664C0F">
        <w:rPr>
          <w:rFonts w:ascii="Arial" w:hAnsi="Arial" w:cs="Arial"/>
          <w:sz w:val="24"/>
          <w:szCs w:val="24"/>
        </w:rPr>
        <w:t>Dan škole obilježili</w:t>
      </w:r>
      <w:r>
        <w:rPr>
          <w:rFonts w:ascii="Arial" w:hAnsi="Arial" w:cs="Arial"/>
          <w:sz w:val="24"/>
          <w:szCs w:val="24"/>
        </w:rPr>
        <w:t xml:space="preserve"> smo</w:t>
      </w:r>
      <w:r w:rsidRPr="00664C0F">
        <w:rPr>
          <w:rFonts w:ascii="Arial" w:hAnsi="Arial" w:cs="Arial"/>
          <w:sz w:val="24"/>
          <w:szCs w:val="24"/>
        </w:rPr>
        <w:t xml:space="preserve"> promocijom </w:t>
      </w:r>
      <w:r>
        <w:rPr>
          <w:rFonts w:ascii="Arial" w:hAnsi="Arial" w:cs="Arial"/>
          <w:sz w:val="24"/>
          <w:szCs w:val="24"/>
        </w:rPr>
        <w:t xml:space="preserve">filmova: </w:t>
      </w:r>
      <w:proofErr w:type="spellStart"/>
      <w:r>
        <w:rPr>
          <w:rFonts w:ascii="Arial" w:hAnsi="Arial" w:cs="Arial"/>
          <w:sz w:val="24"/>
          <w:szCs w:val="24"/>
        </w:rPr>
        <w:t>Az</w:t>
      </w:r>
      <w:proofErr w:type="spellEnd"/>
      <w:r>
        <w:rPr>
          <w:rFonts w:ascii="Arial" w:hAnsi="Arial" w:cs="Arial"/>
          <w:sz w:val="24"/>
          <w:szCs w:val="24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</w:rPr>
        <w:t>Bakalaj</w:t>
      </w:r>
      <w:proofErr w:type="spellEnd"/>
      <w:r>
        <w:rPr>
          <w:rFonts w:ascii="Arial" w:hAnsi="Arial" w:cs="Arial"/>
          <w:sz w:val="24"/>
          <w:szCs w:val="24"/>
        </w:rPr>
        <w:t xml:space="preserve"> na glagoljaški način, izložbom učeničkih fotografija, predstavljanjem realiziranih školskih projekata i aktivnosti u </w:t>
      </w:r>
      <w:proofErr w:type="spellStart"/>
      <w:r>
        <w:rPr>
          <w:rFonts w:ascii="Arial" w:hAnsi="Arial" w:cs="Arial"/>
          <w:sz w:val="24"/>
          <w:szCs w:val="24"/>
        </w:rPr>
        <w:t>šk.god</w:t>
      </w:r>
      <w:proofErr w:type="spellEnd"/>
      <w:r>
        <w:rPr>
          <w:rFonts w:ascii="Arial" w:hAnsi="Arial" w:cs="Arial"/>
          <w:sz w:val="24"/>
          <w:szCs w:val="24"/>
        </w:rPr>
        <w:t xml:space="preserve">. 15./16. i </w:t>
      </w:r>
      <w:r w:rsidRPr="00664C0F">
        <w:rPr>
          <w:rFonts w:ascii="Arial" w:hAnsi="Arial" w:cs="Arial"/>
          <w:sz w:val="24"/>
          <w:szCs w:val="24"/>
        </w:rPr>
        <w:t>nagrađivanjem najuspješnijih učenika i nastavnika</w:t>
      </w:r>
      <w:r>
        <w:rPr>
          <w:rFonts w:ascii="Arial" w:hAnsi="Arial" w:cs="Arial"/>
          <w:sz w:val="24"/>
          <w:szCs w:val="24"/>
        </w:rPr>
        <w:t>.</w:t>
      </w:r>
    </w:p>
    <w:p w:rsidR="00E06DBD" w:rsidRPr="00957BFA" w:rsidRDefault="00E06DBD" w:rsidP="00E06DBD">
      <w:pPr>
        <w:spacing w:after="0"/>
        <w:rPr>
          <w:rFonts w:ascii="Arial" w:hAnsi="Arial" w:cs="Arial"/>
          <w:b/>
          <w:sz w:val="24"/>
          <w:szCs w:val="24"/>
        </w:rPr>
      </w:pPr>
      <w:r w:rsidRPr="00957BFA">
        <w:rPr>
          <w:rFonts w:ascii="Arial" w:hAnsi="Arial" w:cs="Arial"/>
          <w:b/>
          <w:sz w:val="24"/>
          <w:szCs w:val="24"/>
        </w:rPr>
        <w:lastRenderedPageBreak/>
        <w:tab/>
      </w:r>
      <w:r w:rsidR="001D366C" w:rsidRPr="00957BFA">
        <w:rPr>
          <w:rFonts w:ascii="Arial" w:hAnsi="Arial" w:cs="Arial"/>
          <w:b/>
          <w:sz w:val="24"/>
          <w:szCs w:val="24"/>
        </w:rPr>
        <w:t>PR-RAS</w:t>
      </w:r>
    </w:p>
    <w:p w:rsidR="001D366C" w:rsidRPr="00664C0F" w:rsidRDefault="001D366C" w:rsidP="00E06DBD">
      <w:pPr>
        <w:spacing w:after="0"/>
        <w:rPr>
          <w:rFonts w:ascii="Arial" w:hAnsi="Arial" w:cs="Arial"/>
          <w:sz w:val="24"/>
          <w:szCs w:val="24"/>
        </w:rPr>
      </w:pPr>
    </w:p>
    <w:p w:rsidR="00501860" w:rsidRPr="007F7997" w:rsidRDefault="00E06DBD" w:rsidP="00E06DBD">
      <w:pPr>
        <w:spacing w:after="0"/>
        <w:rPr>
          <w:rFonts w:ascii="Arial" w:hAnsi="Arial" w:cs="Arial"/>
          <w:sz w:val="24"/>
          <w:szCs w:val="24"/>
        </w:rPr>
      </w:pPr>
      <w:r w:rsidRPr="007F7997">
        <w:rPr>
          <w:rFonts w:ascii="Arial" w:hAnsi="Arial" w:cs="Arial"/>
          <w:sz w:val="24"/>
          <w:szCs w:val="24"/>
        </w:rPr>
        <w:tab/>
        <w:t xml:space="preserve">Ukupni </w:t>
      </w:r>
      <w:r w:rsidR="00303B3D" w:rsidRPr="007F7997">
        <w:rPr>
          <w:rFonts w:ascii="Arial" w:hAnsi="Arial" w:cs="Arial"/>
          <w:sz w:val="24"/>
          <w:szCs w:val="24"/>
        </w:rPr>
        <w:t>pri</w:t>
      </w:r>
      <w:r w:rsidR="004F2E82" w:rsidRPr="007F7997">
        <w:rPr>
          <w:rFonts w:ascii="Arial" w:hAnsi="Arial" w:cs="Arial"/>
          <w:sz w:val="24"/>
          <w:szCs w:val="24"/>
        </w:rPr>
        <w:t>hodi</w:t>
      </w:r>
      <w:r w:rsidRPr="007F7997">
        <w:rPr>
          <w:rFonts w:ascii="Arial" w:hAnsi="Arial" w:cs="Arial"/>
          <w:sz w:val="24"/>
          <w:szCs w:val="24"/>
        </w:rPr>
        <w:t xml:space="preserve"> u 201</w:t>
      </w:r>
      <w:r w:rsidR="00C5369C">
        <w:rPr>
          <w:rFonts w:ascii="Arial" w:hAnsi="Arial" w:cs="Arial"/>
          <w:sz w:val="24"/>
          <w:szCs w:val="24"/>
        </w:rPr>
        <w:t>6</w:t>
      </w:r>
      <w:r w:rsidRPr="007F7997">
        <w:rPr>
          <w:rFonts w:ascii="Arial" w:hAnsi="Arial" w:cs="Arial"/>
          <w:sz w:val="24"/>
          <w:szCs w:val="24"/>
        </w:rPr>
        <w:t xml:space="preserve">. godini iznose </w:t>
      </w:r>
      <w:r w:rsidR="00C5369C">
        <w:rPr>
          <w:rFonts w:ascii="Arial" w:hAnsi="Arial" w:cs="Arial"/>
          <w:sz w:val="24"/>
          <w:szCs w:val="24"/>
        </w:rPr>
        <w:t xml:space="preserve">7.492.569 </w:t>
      </w:r>
      <w:r w:rsidRPr="007F7997">
        <w:rPr>
          <w:rFonts w:ascii="Arial" w:hAnsi="Arial" w:cs="Arial"/>
          <w:sz w:val="24"/>
          <w:szCs w:val="24"/>
        </w:rPr>
        <w:t xml:space="preserve"> kn što je za </w:t>
      </w:r>
      <w:r w:rsidR="00C5369C">
        <w:rPr>
          <w:rFonts w:ascii="Arial" w:hAnsi="Arial" w:cs="Arial"/>
          <w:sz w:val="24"/>
          <w:szCs w:val="24"/>
        </w:rPr>
        <w:t>502.391</w:t>
      </w:r>
      <w:r w:rsidR="00303B3D" w:rsidRPr="007F7997">
        <w:rPr>
          <w:rFonts w:ascii="Arial" w:hAnsi="Arial" w:cs="Arial"/>
          <w:sz w:val="24"/>
          <w:szCs w:val="24"/>
        </w:rPr>
        <w:t xml:space="preserve"> kn </w:t>
      </w:r>
      <w:r w:rsidR="004F2E82" w:rsidRPr="007F7997">
        <w:rPr>
          <w:rFonts w:ascii="Arial" w:hAnsi="Arial" w:cs="Arial"/>
          <w:sz w:val="24"/>
          <w:szCs w:val="24"/>
        </w:rPr>
        <w:t>više</w:t>
      </w:r>
      <w:r w:rsidRPr="007F7997">
        <w:rPr>
          <w:rFonts w:ascii="Arial" w:hAnsi="Arial" w:cs="Arial"/>
          <w:sz w:val="24"/>
          <w:szCs w:val="24"/>
        </w:rPr>
        <w:t xml:space="preserve"> </w:t>
      </w:r>
      <w:r w:rsidR="0061108E">
        <w:rPr>
          <w:rFonts w:ascii="Arial" w:hAnsi="Arial" w:cs="Arial"/>
          <w:sz w:val="24"/>
          <w:szCs w:val="24"/>
        </w:rPr>
        <w:t xml:space="preserve">u odnosu na </w:t>
      </w:r>
      <w:r w:rsidRPr="007F7997">
        <w:rPr>
          <w:rFonts w:ascii="Arial" w:hAnsi="Arial" w:cs="Arial"/>
          <w:sz w:val="24"/>
          <w:szCs w:val="24"/>
        </w:rPr>
        <w:t>201</w:t>
      </w:r>
      <w:r w:rsidR="00C5369C">
        <w:rPr>
          <w:rFonts w:ascii="Arial" w:hAnsi="Arial" w:cs="Arial"/>
          <w:sz w:val="24"/>
          <w:szCs w:val="24"/>
        </w:rPr>
        <w:t>5</w:t>
      </w:r>
      <w:r w:rsidRPr="007F7997">
        <w:rPr>
          <w:rFonts w:ascii="Arial" w:hAnsi="Arial" w:cs="Arial"/>
          <w:sz w:val="24"/>
          <w:szCs w:val="24"/>
        </w:rPr>
        <w:t>. godin</w:t>
      </w:r>
      <w:r w:rsidR="0061108E">
        <w:rPr>
          <w:rFonts w:ascii="Arial" w:hAnsi="Arial" w:cs="Arial"/>
          <w:sz w:val="24"/>
          <w:szCs w:val="24"/>
        </w:rPr>
        <w:t>u</w:t>
      </w:r>
      <w:r w:rsidRPr="007F7997">
        <w:rPr>
          <w:rFonts w:ascii="Arial" w:hAnsi="Arial" w:cs="Arial"/>
          <w:sz w:val="24"/>
          <w:szCs w:val="24"/>
        </w:rPr>
        <w:t xml:space="preserve">. Od ukupnih prihoda </w:t>
      </w:r>
      <w:r w:rsidR="00C5369C">
        <w:rPr>
          <w:rFonts w:ascii="Arial" w:hAnsi="Arial" w:cs="Arial"/>
          <w:sz w:val="24"/>
          <w:szCs w:val="24"/>
        </w:rPr>
        <w:t>5.899.058</w:t>
      </w:r>
      <w:r w:rsidR="00B71497">
        <w:rPr>
          <w:rFonts w:ascii="Arial" w:hAnsi="Arial" w:cs="Arial"/>
          <w:sz w:val="24"/>
          <w:szCs w:val="24"/>
        </w:rPr>
        <w:t xml:space="preserve"> </w:t>
      </w:r>
      <w:r w:rsidR="00C5369C">
        <w:rPr>
          <w:rFonts w:ascii="Arial" w:hAnsi="Arial" w:cs="Arial"/>
          <w:sz w:val="24"/>
          <w:szCs w:val="24"/>
        </w:rPr>
        <w:t>su</w:t>
      </w:r>
      <w:r w:rsidRPr="007F7997">
        <w:rPr>
          <w:rFonts w:ascii="Arial" w:hAnsi="Arial" w:cs="Arial"/>
          <w:sz w:val="24"/>
          <w:szCs w:val="24"/>
        </w:rPr>
        <w:t xml:space="preserve"> prihodi Ministarstva, </w:t>
      </w:r>
      <w:r w:rsidR="00C5369C">
        <w:rPr>
          <w:rFonts w:ascii="Arial" w:hAnsi="Arial" w:cs="Arial"/>
          <w:sz w:val="24"/>
          <w:szCs w:val="24"/>
        </w:rPr>
        <w:t>753.862 kn</w:t>
      </w:r>
      <w:r w:rsidRPr="007F7997">
        <w:rPr>
          <w:rFonts w:ascii="Arial" w:hAnsi="Arial" w:cs="Arial"/>
          <w:sz w:val="24"/>
          <w:szCs w:val="24"/>
        </w:rPr>
        <w:t xml:space="preserve"> prihodi Primorsko goranske županije, </w:t>
      </w:r>
      <w:r w:rsidR="00C5369C">
        <w:rPr>
          <w:rFonts w:ascii="Arial" w:hAnsi="Arial" w:cs="Arial"/>
          <w:sz w:val="24"/>
          <w:szCs w:val="24"/>
        </w:rPr>
        <w:t>628.658 kn</w:t>
      </w:r>
      <w:r w:rsidRPr="007F7997">
        <w:rPr>
          <w:rFonts w:ascii="Arial" w:hAnsi="Arial" w:cs="Arial"/>
          <w:sz w:val="24"/>
          <w:szCs w:val="24"/>
        </w:rPr>
        <w:t xml:space="preserve">  prihodi </w:t>
      </w:r>
      <w:r w:rsidR="00C5369C">
        <w:rPr>
          <w:rFonts w:ascii="Arial" w:hAnsi="Arial" w:cs="Arial"/>
          <w:sz w:val="24"/>
          <w:szCs w:val="24"/>
        </w:rPr>
        <w:t>od pomoći</w:t>
      </w:r>
      <w:r w:rsidRPr="007F7997">
        <w:rPr>
          <w:rFonts w:ascii="Arial" w:hAnsi="Arial" w:cs="Arial"/>
          <w:sz w:val="24"/>
          <w:szCs w:val="24"/>
        </w:rPr>
        <w:t>,</w:t>
      </w:r>
      <w:r w:rsidR="0061108E">
        <w:rPr>
          <w:rFonts w:ascii="Arial" w:hAnsi="Arial" w:cs="Arial"/>
          <w:sz w:val="24"/>
          <w:szCs w:val="24"/>
        </w:rPr>
        <w:t xml:space="preserve"> </w:t>
      </w:r>
      <w:r w:rsidR="00C5369C">
        <w:rPr>
          <w:rFonts w:ascii="Arial" w:hAnsi="Arial" w:cs="Arial"/>
          <w:sz w:val="24"/>
          <w:szCs w:val="24"/>
        </w:rPr>
        <w:t>97.876 kn</w:t>
      </w:r>
      <w:r w:rsidR="00C16596">
        <w:rPr>
          <w:rFonts w:ascii="Arial" w:hAnsi="Arial" w:cs="Arial"/>
          <w:sz w:val="24"/>
          <w:szCs w:val="24"/>
        </w:rPr>
        <w:t xml:space="preserve"> prihodi za posebne namjene</w:t>
      </w:r>
      <w:r w:rsidR="00B71497">
        <w:rPr>
          <w:rFonts w:ascii="Arial" w:hAnsi="Arial" w:cs="Arial"/>
          <w:sz w:val="24"/>
          <w:szCs w:val="24"/>
        </w:rPr>
        <w:t xml:space="preserve"> i</w:t>
      </w:r>
      <w:r w:rsidRPr="007F7997">
        <w:rPr>
          <w:rFonts w:ascii="Arial" w:hAnsi="Arial" w:cs="Arial"/>
          <w:sz w:val="24"/>
          <w:szCs w:val="24"/>
        </w:rPr>
        <w:t xml:space="preserve"> </w:t>
      </w:r>
      <w:r w:rsidR="00B71497">
        <w:rPr>
          <w:rFonts w:ascii="Arial" w:hAnsi="Arial" w:cs="Arial"/>
          <w:sz w:val="24"/>
          <w:szCs w:val="24"/>
        </w:rPr>
        <w:t xml:space="preserve">113.115 kn </w:t>
      </w:r>
      <w:r w:rsidRPr="007F7997">
        <w:rPr>
          <w:rFonts w:ascii="Arial" w:hAnsi="Arial" w:cs="Arial"/>
          <w:sz w:val="24"/>
          <w:szCs w:val="24"/>
        </w:rPr>
        <w:t>su vlastiti prihodi škole</w:t>
      </w:r>
      <w:r w:rsidR="00B71497">
        <w:rPr>
          <w:rFonts w:ascii="Arial" w:hAnsi="Arial" w:cs="Arial"/>
          <w:sz w:val="24"/>
          <w:szCs w:val="24"/>
        </w:rPr>
        <w:t>,</w:t>
      </w:r>
      <w:r w:rsidR="00C16596">
        <w:rPr>
          <w:rFonts w:ascii="Arial" w:hAnsi="Arial" w:cs="Arial"/>
          <w:sz w:val="24"/>
          <w:szCs w:val="24"/>
        </w:rPr>
        <w:t xml:space="preserve"> uključujući i donacije</w:t>
      </w:r>
      <w:r w:rsidRPr="007F7997">
        <w:rPr>
          <w:rFonts w:ascii="Arial" w:hAnsi="Arial" w:cs="Arial"/>
          <w:sz w:val="24"/>
          <w:szCs w:val="24"/>
        </w:rPr>
        <w:t xml:space="preserve">. </w:t>
      </w:r>
    </w:p>
    <w:p w:rsidR="00772DA1" w:rsidRPr="007F7997" w:rsidRDefault="00501860" w:rsidP="00501860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7F7997">
        <w:rPr>
          <w:rFonts w:ascii="Arial" w:hAnsi="Arial" w:cs="Arial"/>
          <w:sz w:val="24"/>
          <w:szCs w:val="24"/>
        </w:rPr>
        <w:t>Ukupni prihodi poslovanja u 201</w:t>
      </w:r>
      <w:r w:rsidR="00B71497">
        <w:rPr>
          <w:rFonts w:ascii="Arial" w:hAnsi="Arial" w:cs="Arial"/>
          <w:sz w:val="24"/>
          <w:szCs w:val="24"/>
        </w:rPr>
        <w:t>6</w:t>
      </w:r>
      <w:r w:rsidRPr="007F7997">
        <w:rPr>
          <w:rFonts w:ascii="Arial" w:hAnsi="Arial" w:cs="Arial"/>
          <w:sz w:val="24"/>
          <w:szCs w:val="24"/>
        </w:rPr>
        <w:t xml:space="preserve">. godini povećani su za </w:t>
      </w:r>
      <w:r w:rsidR="00B71497">
        <w:rPr>
          <w:rFonts w:ascii="Arial" w:hAnsi="Arial" w:cs="Arial"/>
          <w:sz w:val="24"/>
          <w:szCs w:val="24"/>
        </w:rPr>
        <w:t>7,2</w:t>
      </w:r>
      <w:r w:rsidRPr="007F7997">
        <w:rPr>
          <w:rFonts w:ascii="Arial" w:hAnsi="Arial" w:cs="Arial"/>
          <w:sz w:val="24"/>
          <w:szCs w:val="24"/>
        </w:rPr>
        <w:t>%</w:t>
      </w:r>
      <w:r w:rsidR="00B71497">
        <w:rPr>
          <w:rFonts w:ascii="Arial" w:hAnsi="Arial" w:cs="Arial"/>
          <w:sz w:val="24"/>
          <w:szCs w:val="24"/>
        </w:rPr>
        <w:t>. N</w:t>
      </w:r>
      <w:r w:rsidR="0046010A" w:rsidRPr="007F7997">
        <w:rPr>
          <w:rFonts w:ascii="Arial" w:hAnsi="Arial" w:cs="Arial"/>
          <w:sz w:val="24"/>
          <w:szCs w:val="24"/>
        </w:rPr>
        <w:t>a</w:t>
      </w:r>
      <w:r w:rsidRPr="007F7997">
        <w:rPr>
          <w:rFonts w:ascii="Arial" w:hAnsi="Arial" w:cs="Arial"/>
          <w:sz w:val="24"/>
          <w:szCs w:val="24"/>
        </w:rPr>
        <w:t xml:space="preserve"> pojedini</w:t>
      </w:r>
      <w:r w:rsidR="00B64D8C">
        <w:rPr>
          <w:rFonts w:ascii="Arial" w:hAnsi="Arial" w:cs="Arial"/>
          <w:sz w:val="24"/>
          <w:szCs w:val="24"/>
        </w:rPr>
        <w:t>m</w:t>
      </w:r>
      <w:r w:rsidRPr="007F7997">
        <w:rPr>
          <w:rFonts w:ascii="Arial" w:hAnsi="Arial" w:cs="Arial"/>
          <w:sz w:val="24"/>
          <w:szCs w:val="24"/>
        </w:rPr>
        <w:t xml:space="preserve"> </w:t>
      </w:r>
      <w:r w:rsidR="001D366C" w:rsidRPr="007F7997">
        <w:rPr>
          <w:rFonts w:ascii="Arial" w:hAnsi="Arial" w:cs="Arial"/>
          <w:sz w:val="24"/>
          <w:szCs w:val="24"/>
        </w:rPr>
        <w:t>pozicijama</w:t>
      </w:r>
      <w:r w:rsidR="001436E7" w:rsidRPr="007F7997">
        <w:rPr>
          <w:rFonts w:ascii="Arial" w:hAnsi="Arial" w:cs="Arial"/>
          <w:sz w:val="24"/>
          <w:szCs w:val="24"/>
        </w:rPr>
        <w:t xml:space="preserve"> </w:t>
      </w:r>
      <w:r w:rsidRPr="007F7997">
        <w:rPr>
          <w:rFonts w:ascii="Arial" w:hAnsi="Arial" w:cs="Arial"/>
          <w:sz w:val="24"/>
          <w:szCs w:val="24"/>
        </w:rPr>
        <w:t>prihoda došlo je do većih oscilacija</w:t>
      </w:r>
      <w:r w:rsidR="001436E7" w:rsidRPr="007F7997">
        <w:rPr>
          <w:rFonts w:ascii="Arial" w:hAnsi="Arial" w:cs="Arial"/>
          <w:sz w:val="24"/>
          <w:szCs w:val="24"/>
        </w:rPr>
        <w:t xml:space="preserve"> u odnosu na 201</w:t>
      </w:r>
      <w:r w:rsidR="00B71497">
        <w:rPr>
          <w:rFonts w:ascii="Arial" w:hAnsi="Arial" w:cs="Arial"/>
          <w:sz w:val="24"/>
          <w:szCs w:val="24"/>
        </w:rPr>
        <w:t>5</w:t>
      </w:r>
      <w:r w:rsidR="001436E7" w:rsidRPr="007F7997">
        <w:rPr>
          <w:rFonts w:ascii="Arial" w:hAnsi="Arial" w:cs="Arial"/>
          <w:sz w:val="24"/>
          <w:szCs w:val="24"/>
        </w:rPr>
        <w:t>. godinu</w:t>
      </w:r>
      <w:r w:rsidR="00772DA1" w:rsidRPr="007F7997">
        <w:rPr>
          <w:rFonts w:ascii="Arial" w:hAnsi="Arial" w:cs="Arial"/>
          <w:sz w:val="24"/>
          <w:szCs w:val="24"/>
        </w:rPr>
        <w:t>:</w:t>
      </w:r>
    </w:p>
    <w:p w:rsidR="00B71497" w:rsidRDefault="00772DA1" w:rsidP="00772DA1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B71497">
        <w:rPr>
          <w:rFonts w:ascii="Arial" w:hAnsi="Arial" w:cs="Arial"/>
          <w:sz w:val="24"/>
          <w:szCs w:val="24"/>
        </w:rPr>
        <w:t>AOP 0</w:t>
      </w:r>
      <w:r w:rsidR="00B71497" w:rsidRPr="00B71497">
        <w:rPr>
          <w:rFonts w:ascii="Arial" w:hAnsi="Arial" w:cs="Arial"/>
          <w:sz w:val="24"/>
          <w:szCs w:val="24"/>
        </w:rPr>
        <w:t>60</w:t>
      </w:r>
      <w:r w:rsidRPr="00B71497">
        <w:rPr>
          <w:rFonts w:ascii="Arial" w:hAnsi="Arial" w:cs="Arial"/>
          <w:sz w:val="24"/>
          <w:szCs w:val="24"/>
        </w:rPr>
        <w:t xml:space="preserve"> </w:t>
      </w:r>
      <w:r w:rsidR="00B71497" w:rsidRPr="00B71497">
        <w:rPr>
          <w:rFonts w:ascii="Arial" w:hAnsi="Arial" w:cs="Arial"/>
          <w:sz w:val="24"/>
          <w:szCs w:val="24"/>
        </w:rPr>
        <w:t>Tekuće pomoći od izvanproračunskih korisnika iznose 6.751 kn i odnose se na prihode za plaćanje doprinosa osobi na stručnom osposobljavanju bez zasnivanja radnog odnosa. Prethodne godine ovih prihoda nismo imali</w:t>
      </w:r>
      <w:r w:rsidRPr="00B71497">
        <w:rPr>
          <w:rFonts w:ascii="Arial" w:hAnsi="Arial" w:cs="Arial"/>
          <w:sz w:val="24"/>
          <w:szCs w:val="24"/>
        </w:rPr>
        <w:t xml:space="preserve"> </w:t>
      </w:r>
    </w:p>
    <w:p w:rsidR="00B71497" w:rsidRDefault="00772DA1" w:rsidP="00772DA1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B71497">
        <w:rPr>
          <w:rFonts w:ascii="Arial" w:hAnsi="Arial" w:cs="Arial"/>
          <w:sz w:val="24"/>
          <w:szCs w:val="24"/>
        </w:rPr>
        <w:t xml:space="preserve">AOP </w:t>
      </w:r>
      <w:r w:rsidR="00B71497" w:rsidRPr="00B71497">
        <w:rPr>
          <w:rFonts w:ascii="Arial" w:hAnsi="Arial" w:cs="Arial"/>
          <w:sz w:val="24"/>
          <w:szCs w:val="24"/>
        </w:rPr>
        <w:t>069</w:t>
      </w:r>
      <w:r w:rsidRPr="00B71497">
        <w:rPr>
          <w:rFonts w:ascii="Arial" w:hAnsi="Arial" w:cs="Arial"/>
          <w:sz w:val="24"/>
          <w:szCs w:val="24"/>
        </w:rPr>
        <w:t xml:space="preserve"> </w:t>
      </w:r>
      <w:r w:rsidR="00B71497" w:rsidRPr="00B71497">
        <w:rPr>
          <w:rFonts w:ascii="Arial" w:hAnsi="Arial" w:cs="Arial"/>
          <w:sz w:val="24"/>
          <w:szCs w:val="24"/>
        </w:rPr>
        <w:t>tekuće pomoći iz državnog proračuna temeljem prijenosa EU sredstava iznose 330.478 kn</w:t>
      </w:r>
      <w:r w:rsidR="004A293C" w:rsidRPr="00B71497">
        <w:rPr>
          <w:rFonts w:ascii="Arial" w:hAnsi="Arial" w:cs="Arial"/>
          <w:sz w:val="24"/>
          <w:szCs w:val="24"/>
        </w:rPr>
        <w:t>.</w:t>
      </w:r>
      <w:r w:rsidR="00B71497" w:rsidRPr="00B71497">
        <w:rPr>
          <w:rFonts w:ascii="Arial" w:hAnsi="Arial" w:cs="Arial"/>
          <w:sz w:val="24"/>
          <w:szCs w:val="24"/>
        </w:rPr>
        <w:t xml:space="preserve"> Ova pozicija je znatno povećala ukupne prihode budući smo ove godine prvi put dobili sredstva za realizaciju dva projekta i to za mobilnost učenika i mobilnost nastavnika.</w:t>
      </w:r>
      <w:r w:rsidR="004A293C" w:rsidRPr="00B71497">
        <w:rPr>
          <w:rFonts w:ascii="Arial" w:hAnsi="Arial" w:cs="Arial"/>
          <w:sz w:val="24"/>
          <w:szCs w:val="24"/>
        </w:rPr>
        <w:t xml:space="preserve"> </w:t>
      </w:r>
    </w:p>
    <w:p w:rsidR="00AC7A0A" w:rsidRDefault="00AC7A0A" w:rsidP="00772DA1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AOP 07 kamate na oročena sredstva i depozite po viđenju iznose 5.470 kn i za 62,4% su viša u odnosu na 2015. godinu zbog više sredstava na žiro računu (prijenos EU sredstava)</w:t>
      </w:r>
    </w:p>
    <w:p w:rsidR="00F30C19" w:rsidRPr="002E2102" w:rsidRDefault="00AC7A0A" w:rsidP="00F30C19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AOP 113 Ostali nespomenuti prihodi iznose 90.885 kn i gotovo su za 300% viši u odnosu na prethodnu godinu</w:t>
      </w:r>
      <w:r w:rsidR="00F30C19">
        <w:rPr>
          <w:rFonts w:ascii="Arial" w:hAnsi="Arial" w:cs="Arial"/>
          <w:sz w:val="24"/>
          <w:szCs w:val="24"/>
        </w:rPr>
        <w:t xml:space="preserve">. Ovi prihodi uključuju: sufinanciranje službenog puta 12.065 kn; nagrada maturantima </w:t>
      </w:r>
      <w:r w:rsidR="00F30C19" w:rsidRPr="00BC4C1C">
        <w:rPr>
          <w:rFonts w:ascii="Arial" w:hAnsi="Arial" w:cs="Arial"/>
          <w:color w:val="141823"/>
          <w:sz w:val="24"/>
          <w:szCs w:val="24"/>
          <w:shd w:val="clear" w:color="auto" w:fill="FFFFFF"/>
        </w:rPr>
        <w:t xml:space="preserve">na nacionalnom natjecanju u organizaciji Ureda za informiranje RH </w:t>
      </w:r>
      <w:r w:rsidR="00F30C19">
        <w:rPr>
          <w:rFonts w:ascii="Arial" w:hAnsi="Arial" w:cs="Arial"/>
          <w:color w:val="141823"/>
          <w:sz w:val="24"/>
          <w:szCs w:val="24"/>
          <w:shd w:val="clear" w:color="auto" w:fill="FFFFFF"/>
        </w:rPr>
        <w:t xml:space="preserve"> u iznosu od 43.085 kn</w:t>
      </w:r>
      <w:r w:rsidR="00B64D8C">
        <w:rPr>
          <w:rFonts w:ascii="Arial" w:hAnsi="Arial" w:cs="Arial"/>
          <w:color w:val="141823"/>
          <w:sz w:val="24"/>
          <w:szCs w:val="24"/>
          <w:shd w:val="clear" w:color="auto" w:fill="FFFFFF"/>
        </w:rPr>
        <w:t>,</w:t>
      </w:r>
      <w:r w:rsidR="00F30C19">
        <w:rPr>
          <w:rFonts w:ascii="Arial" w:hAnsi="Arial" w:cs="Arial"/>
          <w:color w:val="141823"/>
          <w:sz w:val="24"/>
          <w:szCs w:val="24"/>
          <w:shd w:val="clear" w:color="auto" w:fill="FFFFFF"/>
        </w:rPr>
        <w:t xml:space="preserve"> za sudjelovanje </w:t>
      </w:r>
      <w:r w:rsidR="00F30C19" w:rsidRPr="00BC4C1C">
        <w:rPr>
          <w:rFonts w:ascii="Arial" w:hAnsi="Arial" w:cs="Arial"/>
          <w:color w:val="141823"/>
          <w:sz w:val="24"/>
          <w:szCs w:val="24"/>
          <w:shd w:val="clear" w:color="auto" w:fill="FFFFFF"/>
        </w:rPr>
        <w:t>na „</w:t>
      </w:r>
      <w:proofErr w:type="spellStart"/>
      <w:r w:rsidR="00F30C19" w:rsidRPr="00BC4C1C">
        <w:rPr>
          <w:rFonts w:ascii="Arial" w:hAnsi="Arial" w:cs="Arial"/>
          <w:color w:val="141823"/>
          <w:sz w:val="24"/>
          <w:szCs w:val="24"/>
          <w:shd w:val="clear" w:color="auto" w:fill="FFFFFF"/>
        </w:rPr>
        <w:t>Euroscoli</w:t>
      </w:r>
      <w:proofErr w:type="spellEnd"/>
      <w:r w:rsidR="00F30C19" w:rsidRPr="00BC4C1C">
        <w:rPr>
          <w:rFonts w:ascii="Arial" w:hAnsi="Arial" w:cs="Arial"/>
          <w:color w:val="141823"/>
          <w:sz w:val="24"/>
          <w:szCs w:val="24"/>
          <w:shd w:val="clear" w:color="auto" w:fill="FFFFFF"/>
        </w:rPr>
        <w:t>“ u Eur</w:t>
      </w:r>
      <w:r w:rsidR="00F30C19">
        <w:rPr>
          <w:rFonts w:ascii="Arial" w:hAnsi="Arial" w:cs="Arial"/>
          <w:color w:val="141823"/>
          <w:sz w:val="24"/>
          <w:szCs w:val="24"/>
          <w:shd w:val="clear" w:color="auto" w:fill="FFFFFF"/>
        </w:rPr>
        <w:t xml:space="preserve">opskom parlamentu u </w:t>
      </w:r>
      <w:proofErr w:type="spellStart"/>
      <w:r w:rsidR="00F30C19">
        <w:rPr>
          <w:rFonts w:ascii="Arial" w:hAnsi="Arial" w:cs="Arial"/>
          <w:color w:val="141823"/>
          <w:sz w:val="24"/>
          <w:szCs w:val="24"/>
          <w:shd w:val="clear" w:color="auto" w:fill="FFFFFF"/>
        </w:rPr>
        <w:t>Strasbourgu</w:t>
      </w:r>
      <w:proofErr w:type="spellEnd"/>
      <w:r w:rsidR="00F30C19">
        <w:rPr>
          <w:rFonts w:ascii="Arial" w:hAnsi="Arial" w:cs="Arial"/>
          <w:color w:val="141823"/>
          <w:sz w:val="24"/>
          <w:szCs w:val="24"/>
          <w:shd w:val="clear" w:color="auto" w:fill="FFFFFF"/>
        </w:rPr>
        <w:t xml:space="preserve">; 2.345 kn su prihodi za </w:t>
      </w:r>
      <w:r w:rsidR="005E088A">
        <w:rPr>
          <w:rFonts w:ascii="Arial" w:hAnsi="Arial" w:cs="Arial"/>
          <w:color w:val="141823"/>
          <w:sz w:val="24"/>
          <w:szCs w:val="24"/>
          <w:shd w:val="clear" w:color="auto" w:fill="FFFFFF"/>
        </w:rPr>
        <w:t xml:space="preserve">sudjelovanje učenika na Novigradskom proljeću i 33.390 kn </w:t>
      </w:r>
      <w:r w:rsidR="00B64D8C">
        <w:rPr>
          <w:rFonts w:ascii="Arial" w:hAnsi="Arial" w:cs="Arial"/>
          <w:color w:val="141823"/>
          <w:sz w:val="24"/>
          <w:szCs w:val="24"/>
          <w:shd w:val="clear" w:color="auto" w:fill="FFFFFF"/>
        </w:rPr>
        <w:t xml:space="preserve">sredstva </w:t>
      </w:r>
      <w:r w:rsidR="005E088A">
        <w:rPr>
          <w:rFonts w:ascii="Arial" w:hAnsi="Arial" w:cs="Arial"/>
          <w:color w:val="141823"/>
          <w:sz w:val="24"/>
          <w:szCs w:val="24"/>
          <w:shd w:val="clear" w:color="auto" w:fill="FFFFFF"/>
        </w:rPr>
        <w:t xml:space="preserve"> za izlet drugih razreda u Veneciju</w:t>
      </w:r>
    </w:p>
    <w:p w:rsidR="00AC7A0A" w:rsidRDefault="005E088A" w:rsidP="00772DA1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AOP 123 Prihodi od pruženih usluga</w:t>
      </w:r>
      <w:r w:rsidR="004D4D35">
        <w:rPr>
          <w:rFonts w:ascii="Arial" w:hAnsi="Arial" w:cs="Arial"/>
          <w:sz w:val="24"/>
          <w:szCs w:val="24"/>
        </w:rPr>
        <w:t xml:space="preserve"> iznose 81.056 kn te su za 6,4 % viši u odnosu na 2015. godinu i odnose se na </w:t>
      </w:r>
      <w:r w:rsidR="00D25EC5">
        <w:rPr>
          <w:rFonts w:ascii="Arial" w:hAnsi="Arial" w:cs="Arial"/>
          <w:sz w:val="24"/>
          <w:szCs w:val="24"/>
        </w:rPr>
        <w:t>prihode od najma prostora temeljem sklopljenih ugovora u iznosu od 79.996 kn i 1.060 kn su prihodi od izdavanje duplikata i prijepisa svjedodžbi</w:t>
      </w:r>
    </w:p>
    <w:p w:rsidR="001436E7" w:rsidRDefault="001436E7" w:rsidP="00772DA1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B71497">
        <w:rPr>
          <w:rFonts w:ascii="Arial" w:hAnsi="Arial" w:cs="Arial"/>
          <w:sz w:val="24"/>
          <w:szCs w:val="24"/>
        </w:rPr>
        <w:t xml:space="preserve">AOP </w:t>
      </w:r>
      <w:r w:rsidR="00D25EC5">
        <w:rPr>
          <w:rFonts w:ascii="Arial" w:hAnsi="Arial" w:cs="Arial"/>
          <w:sz w:val="24"/>
          <w:szCs w:val="24"/>
        </w:rPr>
        <w:t>125</w:t>
      </w:r>
      <w:r w:rsidRPr="00B71497">
        <w:rPr>
          <w:rFonts w:ascii="Arial" w:hAnsi="Arial" w:cs="Arial"/>
          <w:sz w:val="24"/>
          <w:szCs w:val="24"/>
        </w:rPr>
        <w:t xml:space="preserve"> tekuće donacije</w:t>
      </w:r>
      <w:r w:rsidR="00D25EC5">
        <w:rPr>
          <w:rFonts w:ascii="Arial" w:hAnsi="Arial" w:cs="Arial"/>
          <w:sz w:val="24"/>
          <w:szCs w:val="24"/>
        </w:rPr>
        <w:t xml:space="preserve"> iznose 25.541 kn, te</w:t>
      </w:r>
      <w:r w:rsidRPr="00B71497">
        <w:rPr>
          <w:rFonts w:ascii="Arial" w:hAnsi="Arial" w:cs="Arial"/>
          <w:sz w:val="24"/>
          <w:szCs w:val="24"/>
        </w:rPr>
        <w:t xml:space="preserve"> su </w:t>
      </w:r>
      <w:r w:rsidR="00D25EC5">
        <w:rPr>
          <w:rFonts w:ascii="Arial" w:hAnsi="Arial" w:cs="Arial"/>
          <w:sz w:val="24"/>
          <w:szCs w:val="24"/>
        </w:rPr>
        <w:t xml:space="preserve">više </w:t>
      </w:r>
      <w:r w:rsidRPr="00B71497">
        <w:rPr>
          <w:rFonts w:ascii="Arial" w:hAnsi="Arial" w:cs="Arial"/>
          <w:sz w:val="24"/>
          <w:szCs w:val="24"/>
        </w:rPr>
        <w:t xml:space="preserve">za </w:t>
      </w:r>
      <w:r w:rsidR="00D25EC5">
        <w:rPr>
          <w:rFonts w:ascii="Arial" w:hAnsi="Arial" w:cs="Arial"/>
          <w:sz w:val="24"/>
          <w:szCs w:val="24"/>
        </w:rPr>
        <w:t>71,4</w:t>
      </w:r>
      <w:r w:rsidRPr="00B71497">
        <w:rPr>
          <w:rFonts w:ascii="Arial" w:hAnsi="Arial" w:cs="Arial"/>
          <w:sz w:val="24"/>
          <w:szCs w:val="24"/>
        </w:rPr>
        <w:t xml:space="preserve">%. </w:t>
      </w:r>
      <w:r w:rsidR="00D25EC5">
        <w:rPr>
          <w:rFonts w:ascii="Arial" w:hAnsi="Arial" w:cs="Arial"/>
          <w:sz w:val="24"/>
          <w:szCs w:val="24"/>
        </w:rPr>
        <w:t xml:space="preserve">U odnosu na </w:t>
      </w:r>
      <w:r w:rsidR="00D85CA8" w:rsidRPr="00B71497">
        <w:rPr>
          <w:rFonts w:ascii="Arial" w:hAnsi="Arial" w:cs="Arial"/>
          <w:sz w:val="24"/>
          <w:szCs w:val="24"/>
        </w:rPr>
        <w:t xml:space="preserve"> 201</w:t>
      </w:r>
      <w:r w:rsidR="00D25EC5">
        <w:rPr>
          <w:rFonts w:ascii="Arial" w:hAnsi="Arial" w:cs="Arial"/>
          <w:sz w:val="24"/>
          <w:szCs w:val="24"/>
        </w:rPr>
        <w:t>5</w:t>
      </w:r>
      <w:r w:rsidR="00D85CA8" w:rsidRPr="00B71497">
        <w:rPr>
          <w:rFonts w:ascii="Arial" w:hAnsi="Arial" w:cs="Arial"/>
          <w:sz w:val="24"/>
          <w:szCs w:val="24"/>
        </w:rPr>
        <w:t xml:space="preserve">. </w:t>
      </w:r>
      <w:r w:rsidR="00D25EC5">
        <w:rPr>
          <w:rFonts w:ascii="Arial" w:hAnsi="Arial" w:cs="Arial"/>
          <w:sz w:val="24"/>
          <w:szCs w:val="24"/>
        </w:rPr>
        <w:t>g</w:t>
      </w:r>
      <w:r w:rsidR="00D85CA8" w:rsidRPr="00B71497">
        <w:rPr>
          <w:rFonts w:ascii="Arial" w:hAnsi="Arial" w:cs="Arial"/>
          <w:sz w:val="24"/>
          <w:szCs w:val="24"/>
        </w:rPr>
        <w:t>odin</w:t>
      </w:r>
      <w:r w:rsidR="00D25EC5">
        <w:rPr>
          <w:rFonts w:ascii="Arial" w:hAnsi="Arial" w:cs="Arial"/>
          <w:sz w:val="24"/>
          <w:szCs w:val="24"/>
        </w:rPr>
        <w:t>u.</w:t>
      </w:r>
      <w:r w:rsidR="0046010A" w:rsidRPr="00B71497">
        <w:rPr>
          <w:rFonts w:ascii="Arial" w:hAnsi="Arial" w:cs="Arial"/>
          <w:sz w:val="24"/>
          <w:szCs w:val="24"/>
        </w:rPr>
        <w:t xml:space="preserve"> </w:t>
      </w:r>
      <w:r w:rsidR="0090521E">
        <w:rPr>
          <w:rFonts w:ascii="Arial" w:hAnsi="Arial" w:cs="Arial"/>
          <w:sz w:val="24"/>
          <w:szCs w:val="24"/>
        </w:rPr>
        <w:t xml:space="preserve">13.338 kn su tekuće donacije od trgovačkih društava za eko školu, te za sudjelovanje učenika i nastavnika na brojnim natjecanjima u Hrvatskoj i inozemstvu; 12.203 kn su donacije od ostalih subjekata izvan proračuna za ugostiteljski </w:t>
      </w:r>
      <w:r w:rsidR="00B64D8C">
        <w:rPr>
          <w:rFonts w:ascii="Arial" w:hAnsi="Arial" w:cs="Arial"/>
          <w:sz w:val="24"/>
          <w:szCs w:val="24"/>
        </w:rPr>
        <w:t xml:space="preserve">nastavni </w:t>
      </w:r>
      <w:r w:rsidR="0090521E">
        <w:rPr>
          <w:rFonts w:ascii="Arial" w:hAnsi="Arial" w:cs="Arial"/>
          <w:sz w:val="24"/>
          <w:szCs w:val="24"/>
        </w:rPr>
        <w:t>program</w:t>
      </w:r>
      <w:r w:rsidR="0046010A" w:rsidRPr="00B71497">
        <w:rPr>
          <w:rFonts w:ascii="Arial" w:hAnsi="Arial" w:cs="Arial"/>
          <w:sz w:val="24"/>
          <w:szCs w:val="24"/>
        </w:rPr>
        <w:t xml:space="preserve"> </w:t>
      </w:r>
    </w:p>
    <w:p w:rsidR="00B86469" w:rsidRDefault="00B86469" w:rsidP="00B86469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AOP 296  Stambeni objekti  iznose 1.048 kn, odnose se na prihode od prodanog stana i identični su kao i prethodne godine.</w:t>
      </w:r>
    </w:p>
    <w:p w:rsidR="00B86469" w:rsidRPr="00B71497" w:rsidRDefault="00B86469" w:rsidP="00B64D8C">
      <w:pPr>
        <w:pStyle w:val="ListParagraph"/>
        <w:spacing w:after="0"/>
        <w:ind w:left="1068"/>
        <w:rPr>
          <w:rFonts w:ascii="Arial" w:hAnsi="Arial" w:cs="Arial"/>
          <w:sz w:val="24"/>
          <w:szCs w:val="24"/>
        </w:rPr>
      </w:pPr>
    </w:p>
    <w:p w:rsidR="0046010A" w:rsidRPr="007F7997" w:rsidRDefault="0046010A" w:rsidP="0046010A">
      <w:pPr>
        <w:pStyle w:val="ListParagraph"/>
        <w:spacing w:after="0"/>
        <w:ind w:left="1068"/>
        <w:rPr>
          <w:rFonts w:ascii="Arial" w:hAnsi="Arial" w:cs="Arial"/>
          <w:sz w:val="24"/>
          <w:szCs w:val="24"/>
        </w:rPr>
      </w:pPr>
    </w:p>
    <w:p w:rsidR="00E06DBD" w:rsidRPr="007F7997" w:rsidRDefault="00E06DBD" w:rsidP="00706338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7F7997">
        <w:rPr>
          <w:rFonts w:ascii="Arial" w:hAnsi="Arial" w:cs="Arial"/>
          <w:sz w:val="24"/>
          <w:szCs w:val="24"/>
        </w:rPr>
        <w:t xml:space="preserve">Ukupni </w:t>
      </w:r>
      <w:r w:rsidR="00303B3D" w:rsidRPr="007F7997">
        <w:rPr>
          <w:rFonts w:ascii="Arial" w:hAnsi="Arial" w:cs="Arial"/>
          <w:sz w:val="24"/>
          <w:szCs w:val="24"/>
        </w:rPr>
        <w:t>rashodi</w:t>
      </w:r>
      <w:r w:rsidRPr="007F7997">
        <w:rPr>
          <w:rFonts w:ascii="Arial" w:hAnsi="Arial" w:cs="Arial"/>
          <w:sz w:val="24"/>
          <w:szCs w:val="24"/>
        </w:rPr>
        <w:t xml:space="preserve"> iznose </w:t>
      </w:r>
      <w:r w:rsidR="008C09B8">
        <w:rPr>
          <w:rFonts w:ascii="Arial" w:hAnsi="Arial" w:cs="Arial"/>
          <w:sz w:val="24"/>
          <w:szCs w:val="24"/>
        </w:rPr>
        <w:t>7.</w:t>
      </w:r>
      <w:r w:rsidR="0090521E">
        <w:rPr>
          <w:rFonts w:ascii="Arial" w:hAnsi="Arial" w:cs="Arial"/>
          <w:sz w:val="24"/>
          <w:szCs w:val="24"/>
        </w:rPr>
        <w:t>538</w:t>
      </w:r>
      <w:r w:rsidR="008C09B8">
        <w:rPr>
          <w:rFonts w:ascii="Arial" w:hAnsi="Arial" w:cs="Arial"/>
          <w:sz w:val="24"/>
          <w:szCs w:val="24"/>
        </w:rPr>
        <w:t>.</w:t>
      </w:r>
      <w:r w:rsidR="0090521E">
        <w:rPr>
          <w:rFonts w:ascii="Arial" w:hAnsi="Arial" w:cs="Arial"/>
          <w:sz w:val="24"/>
          <w:szCs w:val="24"/>
        </w:rPr>
        <w:t>000</w:t>
      </w:r>
      <w:r w:rsidR="00706338">
        <w:rPr>
          <w:rFonts w:ascii="Arial" w:hAnsi="Arial" w:cs="Arial"/>
          <w:sz w:val="24"/>
          <w:szCs w:val="24"/>
        </w:rPr>
        <w:t xml:space="preserve"> </w:t>
      </w:r>
      <w:r w:rsidRPr="007F7997">
        <w:rPr>
          <w:rFonts w:ascii="Arial" w:hAnsi="Arial" w:cs="Arial"/>
          <w:sz w:val="24"/>
          <w:szCs w:val="24"/>
        </w:rPr>
        <w:t xml:space="preserve">kn što je za </w:t>
      </w:r>
      <w:r w:rsidR="00706338">
        <w:rPr>
          <w:rFonts w:ascii="Arial" w:hAnsi="Arial" w:cs="Arial"/>
          <w:sz w:val="24"/>
          <w:szCs w:val="24"/>
        </w:rPr>
        <w:t>522</w:t>
      </w:r>
      <w:r w:rsidR="008C09B8">
        <w:rPr>
          <w:rFonts w:ascii="Arial" w:hAnsi="Arial" w:cs="Arial"/>
          <w:sz w:val="24"/>
          <w:szCs w:val="24"/>
        </w:rPr>
        <w:t>.</w:t>
      </w:r>
      <w:r w:rsidR="00632F5F">
        <w:rPr>
          <w:rFonts w:ascii="Arial" w:hAnsi="Arial" w:cs="Arial"/>
          <w:sz w:val="24"/>
          <w:szCs w:val="24"/>
        </w:rPr>
        <w:t>3</w:t>
      </w:r>
      <w:r w:rsidR="00706338">
        <w:rPr>
          <w:rFonts w:ascii="Arial" w:hAnsi="Arial" w:cs="Arial"/>
          <w:sz w:val="24"/>
          <w:szCs w:val="24"/>
        </w:rPr>
        <w:t>77</w:t>
      </w:r>
      <w:r w:rsidRPr="007F7997">
        <w:rPr>
          <w:rFonts w:ascii="Arial" w:hAnsi="Arial" w:cs="Arial"/>
          <w:sz w:val="24"/>
          <w:szCs w:val="24"/>
        </w:rPr>
        <w:t xml:space="preserve"> kn</w:t>
      </w:r>
      <w:r w:rsidR="0046010A" w:rsidRPr="007F7997">
        <w:rPr>
          <w:rFonts w:ascii="Arial" w:hAnsi="Arial" w:cs="Arial"/>
          <w:sz w:val="24"/>
          <w:szCs w:val="24"/>
        </w:rPr>
        <w:t xml:space="preserve">, odnosno </w:t>
      </w:r>
      <w:r w:rsidR="00706338">
        <w:rPr>
          <w:rFonts w:ascii="Arial" w:hAnsi="Arial" w:cs="Arial"/>
          <w:sz w:val="24"/>
          <w:szCs w:val="24"/>
        </w:rPr>
        <w:t>7,4</w:t>
      </w:r>
      <w:r w:rsidR="0046010A" w:rsidRPr="007F7997">
        <w:rPr>
          <w:rFonts w:ascii="Arial" w:hAnsi="Arial" w:cs="Arial"/>
          <w:sz w:val="24"/>
          <w:szCs w:val="24"/>
        </w:rPr>
        <w:t xml:space="preserve">% </w:t>
      </w:r>
      <w:r w:rsidRPr="007F7997">
        <w:rPr>
          <w:rFonts w:ascii="Arial" w:hAnsi="Arial" w:cs="Arial"/>
          <w:sz w:val="24"/>
          <w:szCs w:val="24"/>
        </w:rPr>
        <w:t xml:space="preserve"> </w:t>
      </w:r>
      <w:r w:rsidR="00303B3D" w:rsidRPr="007F7997">
        <w:rPr>
          <w:rFonts w:ascii="Arial" w:hAnsi="Arial" w:cs="Arial"/>
          <w:sz w:val="24"/>
          <w:szCs w:val="24"/>
        </w:rPr>
        <w:t>više</w:t>
      </w:r>
      <w:r w:rsidRPr="007F7997">
        <w:rPr>
          <w:rFonts w:ascii="Arial" w:hAnsi="Arial" w:cs="Arial"/>
          <w:sz w:val="24"/>
          <w:szCs w:val="24"/>
        </w:rPr>
        <w:t xml:space="preserve"> u odnosu na 201</w:t>
      </w:r>
      <w:r w:rsidR="00706338">
        <w:rPr>
          <w:rFonts w:ascii="Arial" w:hAnsi="Arial" w:cs="Arial"/>
          <w:sz w:val="24"/>
          <w:szCs w:val="24"/>
        </w:rPr>
        <w:t>5</w:t>
      </w:r>
      <w:r w:rsidRPr="007F7997">
        <w:rPr>
          <w:rFonts w:ascii="Arial" w:hAnsi="Arial" w:cs="Arial"/>
          <w:sz w:val="24"/>
          <w:szCs w:val="24"/>
        </w:rPr>
        <w:t>.</w:t>
      </w:r>
      <w:r w:rsidR="00706338">
        <w:rPr>
          <w:rFonts w:ascii="Arial" w:hAnsi="Arial" w:cs="Arial"/>
          <w:sz w:val="24"/>
          <w:szCs w:val="24"/>
        </w:rPr>
        <w:t xml:space="preserve"> godinu. </w:t>
      </w:r>
      <w:r w:rsidRPr="007F7997">
        <w:rPr>
          <w:rFonts w:ascii="Arial" w:hAnsi="Arial" w:cs="Arial"/>
          <w:sz w:val="24"/>
          <w:szCs w:val="24"/>
        </w:rPr>
        <w:t xml:space="preserve"> Rashodi poslovanje čine 9</w:t>
      </w:r>
      <w:r w:rsidR="00706338">
        <w:rPr>
          <w:rFonts w:ascii="Arial" w:hAnsi="Arial" w:cs="Arial"/>
          <w:sz w:val="24"/>
          <w:szCs w:val="24"/>
        </w:rPr>
        <w:t>8</w:t>
      </w:r>
      <w:r w:rsidR="00303B3D" w:rsidRPr="007F7997">
        <w:rPr>
          <w:rFonts w:ascii="Arial" w:hAnsi="Arial" w:cs="Arial"/>
          <w:sz w:val="24"/>
          <w:szCs w:val="24"/>
        </w:rPr>
        <w:t>,</w:t>
      </w:r>
      <w:r w:rsidR="00706338">
        <w:rPr>
          <w:rFonts w:ascii="Arial" w:hAnsi="Arial" w:cs="Arial"/>
          <w:sz w:val="24"/>
          <w:szCs w:val="24"/>
        </w:rPr>
        <w:t>3</w:t>
      </w:r>
      <w:r w:rsidRPr="007F7997">
        <w:rPr>
          <w:rFonts w:ascii="Arial" w:hAnsi="Arial" w:cs="Arial"/>
          <w:sz w:val="24"/>
          <w:szCs w:val="24"/>
        </w:rPr>
        <w:t xml:space="preserve"> % ukupnih rashoda</w:t>
      </w:r>
      <w:r w:rsidR="0061108E">
        <w:rPr>
          <w:rFonts w:ascii="Arial" w:hAnsi="Arial" w:cs="Arial"/>
          <w:sz w:val="24"/>
          <w:szCs w:val="24"/>
        </w:rPr>
        <w:t xml:space="preserve">; </w:t>
      </w:r>
      <w:r w:rsidR="00664C0F" w:rsidRPr="007F7997">
        <w:rPr>
          <w:rFonts w:ascii="Arial" w:hAnsi="Arial" w:cs="Arial"/>
          <w:sz w:val="24"/>
          <w:szCs w:val="24"/>
        </w:rPr>
        <w:t xml:space="preserve"> </w:t>
      </w:r>
      <w:r w:rsidR="00706338">
        <w:rPr>
          <w:rFonts w:ascii="Arial" w:hAnsi="Arial" w:cs="Arial"/>
          <w:sz w:val="24"/>
          <w:szCs w:val="24"/>
        </w:rPr>
        <w:t>1</w:t>
      </w:r>
      <w:r w:rsidR="00303B3D" w:rsidRPr="007F7997">
        <w:rPr>
          <w:rFonts w:ascii="Arial" w:hAnsi="Arial" w:cs="Arial"/>
          <w:sz w:val="24"/>
          <w:szCs w:val="24"/>
        </w:rPr>
        <w:t>,</w:t>
      </w:r>
      <w:r w:rsidR="00706338">
        <w:rPr>
          <w:rFonts w:ascii="Arial" w:hAnsi="Arial" w:cs="Arial"/>
          <w:sz w:val="24"/>
          <w:szCs w:val="24"/>
        </w:rPr>
        <w:t>7</w:t>
      </w:r>
      <w:r w:rsidRPr="007F7997">
        <w:rPr>
          <w:rFonts w:ascii="Arial" w:hAnsi="Arial" w:cs="Arial"/>
          <w:sz w:val="24"/>
          <w:szCs w:val="24"/>
        </w:rPr>
        <w:t xml:space="preserve">% </w:t>
      </w:r>
      <w:r w:rsidR="00632F5F">
        <w:rPr>
          <w:rFonts w:ascii="Arial" w:hAnsi="Arial" w:cs="Arial"/>
          <w:sz w:val="24"/>
          <w:szCs w:val="24"/>
        </w:rPr>
        <w:t>ras</w:t>
      </w:r>
      <w:r w:rsidRPr="007F7997">
        <w:rPr>
          <w:rFonts w:ascii="Arial" w:hAnsi="Arial" w:cs="Arial"/>
          <w:sz w:val="24"/>
          <w:szCs w:val="24"/>
        </w:rPr>
        <w:t xml:space="preserve">hoda </w:t>
      </w:r>
      <w:r w:rsidR="00632F5F">
        <w:rPr>
          <w:rFonts w:ascii="Arial" w:hAnsi="Arial" w:cs="Arial"/>
          <w:sz w:val="24"/>
          <w:szCs w:val="24"/>
        </w:rPr>
        <w:t xml:space="preserve"> </w:t>
      </w:r>
      <w:r w:rsidRPr="007F7997">
        <w:rPr>
          <w:rFonts w:ascii="Arial" w:hAnsi="Arial" w:cs="Arial"/>
          <w:sz w:val="24"/>
          <w:szCs w:val="24"/>
        </w:rPr>
        <w:t>su rashodi za nabavu nefinancijske imovine.</w:t>
      </w:r>
    </w:p>
    <w:p w:rsidR="0046010A" w:rsidRPr="007F7997" w:rsidRDefault="0046010A" w:rsidP="00E06DBD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7F7997">
        <w:rPr>
          <w:rFonts w:ascii="Arial" w:hAnsi="Arial" w:cs="Arial"/>
          <w:sz w:val="24"/>
          <w:szCs w:val="24"/>
        </w:rPr>
        <w:lastRenderedPageBreak/>
        <w:t>Do većih oscilacija u odnosu na prethodnu godinu došlo je na slijedećim pozicijama:</w:t>
      </w:r>
    </w:p>
    <w:p w:rsidR="0046010A" w:rsidRPr="007F7997" w:rsidRDefault="0046010A" w:rsidP="0046010A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7F7997">
        <w:rPr>
          <w:rFonts w:ascii="Arial" w:hAnsi="Arial" w:cs="Arial"/>
          <w:sz w:val="24"/>
          <w:szCs w:val="24"/>
        </w:rPr>
        <w:t>AOP 1</w:t>
      </w:r>
      <w:r w:rsidR="00280E9E">
        <w:rPr>
          <w:rFonts w:ascii="Arial" w:hAnsi="Arial" w:cs="Arial"/>
          <w:sz w:val="24"/>
          <w:szCs w:val="24"/>
        </w:rPr>
        <w:t>61</w:t>
      </w:r>
      <w:r w:rsidRPr="007F7997">
        <w:rPr>
          <w:rFonts w:ascii="Arial" w:hAnsi="Arial" w:cs="Arial"/>
          <w:sz w:val="24"/>
          <w:szCs w:val="24"/>
        </w:rPr>
        <w:t xml:space="preserve"> </w:t>
      </w:r>
      <w:r w:rsidR="00280E9E">
        <w:rPr>
          <w:rFonts w:ascii="Arial" w:hAnsi="Arial" w:cs="Arial"/>
          <w:sz w:val="24"/>
          <w:szCs w:val="24"/>
        </w:rPr>
        <w:t>naknade troškova  zaposlenima iznose 291.705 kn,</w:t>
      </w:r>
      <w:r w:rsidRPr="007F7997">
        <w:rPr>
          <w:rFonts w:ascii="Arial" w:hAnsi="Arial" w:cs="Arial"/>
          <w:sz w:val="24"/>
          <w:szCs w:val="24"/>
        </w:rPr>
        <w:t xml:space="preserve"> </w:t>
      </w:r>
      <w:r w:rsidR="00280E9E">
        <w:rPr>
          <w:rFonts w:ascii="Arial" w:hAnsi="Arial" w:cs="Arial"/>
          <w:sz w:val="24"/>
          <w:szCs w:val="24"/>
        </w:rPr>
        <w:t xml:space="preserve">te su </w:t>
      </w:r>
      <w:r w:rsidR="00632F5F">
        <w:rPr>
          <w:rFonts w:ascii="Arial" w:hAnsi="Arial" w:cs="Arial"/>
          <w:sz w:val="24"/>
          <w:szCs w:val="24"/>
        </w:rPr>
        <w:t>već</w:t>
      </w:r>
      <w:r w:rsidR="00280E9E">
        <w:rPr>
          <w:rFonts w:ascii="Arial" w:hAnsi="Arial" w:cs="Arial"/>
          <w:sz w:val="24"/>
          <w:szCs w:val="24"/>
        </w:rPr>
        <w:t>e</w:t>
      </w:r>
      <w:r w:rsidRPr="007F7997">
        <w:rPr>
          <w:rFonts w:ascii="Arial" w:hAnsi="Arial" w:cs="Arial"/>
          <w:sz w:val="24"/>
          <w:szCs w:val="24"/>
        </w:rPr>
        <w:t xml:space="preserve"> za </w:t>
      </w:r>
      <w:r w:rsidR="00280E9E">
        <w:rPr>
          <w:rFonts w:ascii="Arial" w:hAnsi="Arial" w:cs="Arial"/>
          <w:sz w:val="24"/>
          <w:szCs w:val="24"/>
        </w:rPr>
        <w:t xml:space="preserve">78 </w:t>
      </w:r>
      <w:r w:rsidR="00E032AB" w:rsidRPr="007F7997">
        <w:rPr>
          <w:rFonts w:ascii="Arial" w:hAnsi="Arial" w:cs="Arial"/>
          <w:sz w:val="24"/>
          <w:szCs w:val="24"/>
        </w:rPr>
        <w:t>%</w:t>
      </w:r>
      <w:r w:rsidR="00632F5F">
        <w:rPr>
          <w:rFonts w:ascii="Arial" w:hAnsi="Arial" w:cs="Arial"/>
          <w:sz w:val="24"/>
          <w:szCs w:val="24"/>
        </w:rPr>
        <w:t xml:space="preserve">, </w:t>
      </w:r>
      <w:r w:rsidR="00280E9E">
        <w:rPr>
          <w:rFonts w:ascii="Arial" w:hAnsi="Arial" w:cs="Arial"/>
          <w:sz w:val="24"/>
          <w:szCs w:val="24"/>
        </w:rPr>
        <w:t xml:space="preserve">u odnosu na </w:t>
      </w:r>
      <w:r w:rsidR="000808C6" w:rsidRPr="007F7997">
        <w:rPr>
          <w:rFonts w:ascii="Arial" w:hAnsi="Arial" w:cs="Arial"/>
          <w:sz w:val="24"/>
          <w:szCs w:val="24"/>
        </w:rPr>
        <w:t xml:space="preserve"> </w:t>
      </w:r>
      <w:r w:rsidR="00632F5F">
        <w:rPr>
          <w:rFonts w:ascii="Arial" w:hAnsi="Arial" w:cs="Arial"/>
          <w:sz w:val="24"/>
          <w:szCs w:val="24"/>
        </w:rPr>
        <w:t>2015.</w:t>
      </w:r>
      <w:r w:rsidR="00280E9E">
        <w:rPr>
          <w:rFonts w:ascii="Arial" w:hAnsi="Arial" w:cs="Arial"/>
          <w:sz w:val="24"/>
          <w:szCs w:val="24"/>
        </w:rPr>
        <w:t xml:space="preserve"> godinu. </w:t>
      </w:r>
      <w:r w:rsidR="000808C6" w:rsidRPr="007F7997">
        <w:rPr>
          <w:rFonts w:ascii="Arial" w:hAnsi="Arial" w:cs="Arial"/>
          <w:sz w:val="24"/>
          <w:szCs w:val="24"/>
        </w:rPr>
        <w:t xml:space="preserve"> </w:t>
      </w:r>
      <w:r w:rsidR="00280E9E">
        <w:rPr>
          <w:rFonts w:ascii="Arial" w:hAnsi="Arial" w:cs="Arial"/>
          <w:sz w:val="24"/>
          <w:szCs w:val="24"/>
        </w:rPr>
        <w:t xml:space="preserve"> U 2016. godini znatno su povećani troškovi službenih putovanja zbog dva programa mobilnosti financirana od fondova EU; </w:t>
      </w:r>
      <w:r w:rsidR="00460982">
        <w:rPr>
          <w:rFonts w:ascii="Arial" w:hAnsi="Arial" w:cs="Arial"/>
          <w:sz w:val="24"/>
          <w:szCs w:val="24"/>
        </w:rPr>
        <w:t xml:space="preserve">iz istog razloga povećani su i troškovi stručnog usavršavanja zaposlenika. Naime osam nastavnika sudjeluje u programu mobilnosti nastavnika i odlazi na stručna usavršavanja u zemlje EU; </w:t>
      </w:r>
      <w:r w:rsidR="00280E9E">
        <w:rPr>
          <w:rFonts w:ascii="Arial" w:hAnsi="Arial" w:cs="Arial"/>
          <w:sz w:val="24"/>
          <w:szCs w:val="24"/>
        </w:rPr>
        <w:t xml:space="preserve">naknade za prijevoz zaposlenika povećane su za 16% zbog većeg broja djelatnika koji žive izvan Krka;  </w:t>
      </w:r>
    </w:p>
    <w:p w:rsidR="00D44F7D" w:rsidRPr="007A7288" w:rsidRDefault="000808C6" w:rsidP="007A7288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BC6D20">
        <w:rPr>
          <w:rFonts w:ascii="Arial" w:hAnsi="Arial" w:cs="Arial"/>
          <w:sz w:val="24"/>
          <w:szCs w:val="24"/>
        </w:rPr>
        <w:t>AOP</w:t>
      </w:r>
      <w:r w:rsidR="007A7288">
        <w:rPr>
          <w:rFonts w:ascii="Arial" w:hAnsi="Arial" w:cs="Arial"/>
          <w:sz w:val="24"/>
          <w:szCs w:val="24"/>
        </w:rPr>
        <w:t>166 Rashodi za materijal i energiju</w:t>
      </w:r>
      <w:r w:rsidR="00E762FD">
        <w:rPr>
          <w:rFonts w:ascii="Arial" w:hAnsi="Arial" w:cs="Arial"/>
          <w:sz w:val="24"/>
          <w:szCs w:val="24"/>
        </w:rPr>
        <w:t xml:space="preserve"> iznose 497.183 kn, te su povećani za 12,9</w:t>
      </w:r>
      <w:r w:rsidR="007A7288">
        <w:rPr>
          <w:rFonts w:ascii="Arial" w:hAnsi="Arial" w:cs="Arial"/>
          <w:sz w:val="24"/>
          <w:szCs w:val="24"/>
        </w:rPr>
        <w:t>% u odnosu na 201</w:t>
      </w:r>
      <w:r w:rsidR="00E762FD">
        <w:rPr>
          <w:rFonts w:ascii="Arial" w:hAnsi="Arial" w:cs="Arial"/>
          <w:sz w:val="24"/>
          <w:szCs w:val="24"/>
        </w:rPr>
        <w:t>5</w:t>
      </w:r>
      <w:r w:rsidR="007A7288">
        <w:rPr>
          <w:rFonts w:ascii="Arial" w:hAnsi="Arial" w:cs="Arial"/>
          <w:sz w:val="24"/>
          <w:szCs w:val="24"/>
        </w:rPr>
        <w:t>. godinu. Unutar ovih</w:t>
      </w:r>
      <w:r w:rsidR="00217C9A">
        <w:rPr>
          <w:rFonts w:ascii="Arial" w:hAnsi="Arial" w:cs="Arial"/>
          <w:sz w:val="24"/>
          <w:szCs w:val="24"/>
        </w:rPr>
        <w:t xml:space="preserve"> rashoda došlo je do većih oscil</w:t>
      </w:r>
      <w:r w:rsidR="007A7288">
        <w:rPr>
          <w:rFonts w:ascii="Arial" w:hAnsi="Arial" w:cs="Arial"/>
          <w:sz w:val="24"/>
          <w:szCs w:val="24"/>
        </w:rPr>
        <w:t xml:space="preserve">acija </w:t>
      </w:r>
      <w:r w:rsidR="00217C9A">
        <w:rPr>
          <w:rFonts w:ascii="Arial" w:hAnsi="Arial" w:cs="Arial"/>
          <w:sz w:val="24"/>
          <w:szCs w:val="24"/>
        </w:rPr>
        <w:t xml:space="preserve">u troškovima </w:t>
      </w:r>
      <w:r w:rsidR="007A7288">
        <w:rPr>
          <w:rFonts w:ascii="Arial" w:hAnsi="Arial" w:cs="Arial"/>
          <w:sz w:val="24"/>
          <w:szCs w:val="24"/>
        </w:rPr>
        <w:t>m</w:t>
      </w:r>
      <w:r w:rsidR="00BC6D20" w:rsidRPr="00BC6D20">
        <w:rPr>
          <w:rFonts w:ascii="Arial" w:hAnsi="Arial" w:cs="Arial"/>
          <w:sz w:val="24"/>
          <w:szCs w:val="24"/>
        </w:rPr>
        <w:t>aterijal</w:t>
      </w:r>
      <w:r w:rsidR="007A7288">
        <w:rPr>
          <w:rFonts w:ascii="Arial" w:hAnsi="Arial" w:cs="Arial"/>
          <w:sz w:val="24"/>
          <w:szCs w:val="24"/>
        </w:rPr>
        <w:t>a</w:t>
      </w:r>
      <w:r w:rsidR="00BC6D20" w:rsidRPr="00BC6D20">
        <w:rPr>
          <w:rFonts w:ascii="Arial" w:hAnsi="Arial" w:cs="Arial"/>
          <w:sz w:val="24"/>
          <w:szCs w:val="24"/>
        </w:rPr>
        <w:t xml:space="preserve"> i sirovin</w:t>
      </w:r>
      <w:r w:rsidR="00217C9A">
        <w:rPr>
          <w:rFonts w:ascii="Arial" w:hAnsi="Arial" w:cs="Arial"/>
          <w:sz w:val="24"/>
          <w:szCs w:val="24"/>
        </w:rPr>
        <w:t xml:space="preserve">a, </w:t>
      </w:r>
      <w:r w:rsidR="00BC6D20" w:rsidRPr="00BC6D20">
        <w:rPr>
          <w:rFonts w:ascii="Arial" w:hAnsi="Arial" w:cs="Arial"/>
          <w:sz w:val="24"/>
          <w:szCs w:val="24"/>
        </w:rPr>
        <w:t xml:space="preserve"> </w:t>
      </w:r>
      <w:r w:rsidR="007A7288">
        <w:rPr>
          <w:rFonts w:ascii="Arial" w:hAnsi="Arial" w:cs="Arial"/>
          <w:sz w:val="24"/>
          <w:szCs w:val="24"/>
        </w:rPr>
        <w:t xml:space="preserve">koji su </w:t>
      </w:r>
      <w:r w:rsidR="00E762FD">
        <w:rPr>
          <w:rFonts w:ascii="Arial" w:hAnsi="Arial" w:cs="Arial"/>
          <w:sz w:val="24"/>
          <w:szCs w:val="24"/>
        </w:rPr>
        <w:t>smanjeni</w:t>
      </w:r>
      <w:r w:rsidR="00BC6D20" w:rsidRPr="00BC6D20">
        <w:rPr>
          <w:rFonts w:ascii="Arial" w:hAnsi="Arial" w:cs="Arial"/>
          <w:sz w:val="24"/>
          <w:szCs w:val="24"/>
        </w:rPr>
        <w:t xml:space="preserve"> </w:t>
      </w:r>
      <w:r w:rsidRPr="00BC6D20">
        <w:rPr>
          <w:rFonts w:ascii="Arial" w:hAnsi="Arial" w:cs="Arial"/>
          <w:sz w:val="24"/>
          <w:szCs w:val="24"/>
        </w:rPr>
        <w:t xml:space="preserve">za </w:t>
      </w:r>
      <w:r w:rsidR="00E762FD">
        <w:rPr>
          <w:rFonts w:ascii="Arial" w:hAnsi="Arial" w:cs="Arial"/>
          <w:sz w:val="24"/>
          <w:szCs w:val="24"/>
        </w:rPr>
        <w:t>1</w:t>
      </w:r>
      <w:r w:rsidR="00BC6D20" w:rsidRPr="00BC6D20">
        <w:rPr>
          <w:rFonts w:ascii="Arial" w:hAnsi="Arial" w:cs="Arial"/>
          <w:sz w:val="24"/>
          <w:szCs w:val="24"/>
        </w:rPr>
        <w:t>4,</w:t>
      </w:r>
      <w:r w:rsidR="00E762FD">
        <w:rPr>
          <w:rFonts w:ascii="Arial" w:hAnsi="Arial" w:cs="Arial"/>
          <w:sz w:val="24"/>
          <w:szCs w:val="24"/>
        </w:rPr>
        <w:t>3 %, troškovi energije smanjeni su za 5%</w:t>
      </w:r>
      <w:r w:rsidR="00217C9A">
        <w:rPr>
          <w:rFonts w:ascii="Arial" w:hAnsi="Arial" w:cs="Arial"/>
          <w:sz w:val="24"/>
          <w:szCs w:val="24"/>
        </w:rPr>
        <w:t>; M</w:t>
      </w:r>
      <w:r w:rsidR="00D44F7D" w:rsidRPr="007A7288">
        <w:rPr>
          <w:rFonts w:ascii="Arial" w:hAnsi="Arial" w:cs="Arial"/>
          <w:sz w:val="24"/>
          <w:szCs w:val="24"/>
        </w:rPr>
        <w:t xml:space="preserve">aterijal i dijelovi za tekuće održavanje  viši </w:t>
      </w:r>
      <w:r w:rsidR="001A630F" w:rsidRPr="007A7288">
        <w:rPr>
          <w:rFonts w:ascii="Arial" w:hAnsi="Arial" w:cs="Arial"/>
          <w:sz w:val="24"/>
          <w:szCs w:val="24"/>
        </w:rPr>
        <w:t xml:space="preserve">su za </w:t>
      </w:r>
      <w:r w:rsidR="00E762FD">
        <w:rPr>
          <w:rFonts w:ascii="Arial" w:hAnsi="Arial" w:cs="Arial"/>
          <w:sz w:val="24"/>
          <w:szCs w:val="24"/>
        </w:rPr>
        <w:t>17,5</w:t>
      </w:r>
      <w:r w:rsidR="001A630F" w:rsidRPr="007A7288">
        <w:rPr>
          <w:rFonts w:ascii="Arial" w:hAnsi="Arial" w:cs="Arial"/>
          <w:sz w:val="24"/>
          <w:szCs w:val="24"/>
        </w:rPr>
        <w:t xml:space="preserve">% zbog </w:t>
      </w:r>
      <w:r w:rsidR="00E762FD">
        <w:rPr>
          <w:rFonts w:ascii="Arial" w:hAnsi="Arial" w:cs="Arial"/>
          <w:sz w:val="24"/>
          <w:szCs w:val="24"/>
        </w:rPr>
        <w:t>osposobljavanje nove učionice – radionice za strojarska zanimanja</w:t>
      </w:r>
      <w:r w:rsidR="007A7288">
        <w:rPr>
          <w:rFonts w:ascii="Arial" w:hAnsi="Arial" w:cs="Arial"/>
          <w:sz w:val="24"/>
          <w:szCs w:val="24"/>
        </w:rPr>
        <w:t xml:space="preserve">, </w:t>
      </w:r>
      <w:r w:rsidR="00E762FD">
        <w:rPr>
          <w:rFonts w:ascii="Arial" w:hAnsi="Arial" w:cs="Arial"/>
          <w:sz w:val="24"/>
          <w:szCs w:val="24"/>
        </w:rPr>
        <w:t xml:space="preserve">Sitan inventar i auto gume iznose 67.439 kn </w:t>
      </w:r>
      <w:r w:rsidR="00D44F7D" w:rsidRPr="007A7288">
        <w:rPr>
          <w:rFonts w:ascii="Arial" w:hAnsi="Arial" w:cs="Arial"/>
          <w:sz w:val="24"/>
          <w:szCs w:val="24"/>
        </w:rPr>
        <w:t xml:space="preserve">i </w:t>
      </w:r>
      <w:r w:rsidR="00E762FD">
        <w:rPr>
          <w:rFonts w:ascii="Arial" w:hAnsi="Arial" w:cs="Arial"/>
          <w:sz w:val="24"/>
          <w:szCs w:val="24"/>
        </w:rPr>
        <w:t>veći su za</w:t>
      </w:r>
      <w:r w:rsidR="00D44F7D" w:rsidRPr="007A7288">
        <w:rPr>
          <w:rFonts w:ascii="Arial" w:hAnsi="Arial" w:cs="Arial"/>
          <w:sz w:val="24"/>
          <w:szCs w:val="24"/>
        </w:rPr>
        <w:t xml:space="preserve"> 6</w:t>
      </w:r>
      <w:r w:rsidR="00E762FD">
        <w:rPr>
          <w:rFonts w:ascii="Arial" w:hAnsi="Arial" w:cs="Arial"/>
          <w:sz w:val="24"/>
          <w:szCs w:val="24"/>
        </w:rPr>
        <w:t>57</w:t>
      </w:r>
      <w:r w:rsidR="00D44F7D" w:rsidRPr="007A7288">
        <w:rPr>
          <w:rFonts w:ascii="Arial" w:hAnsi="Arial" w:cs="Arial"/>
          <w:sz w:val="24"/>
          <w:szCs w:val="24"/>
        </w:rPr>
        <w:t>%</w:t>
      </w:r>
      <w:r w:rsidR="00B87348">
        <w:rPr>
          <w:rFonts w:ascii="Arial" w:hAnsi="Arial" w:cs="Arial"/>
          <w:sz w:val="24"/>
          <w:szCs w:val="24"/>
        </w:rPr>
        <w:t>. Do značajnog povećanja troškova sitnog inventara došlo je zbog opremanja ugostiteljskog praktikuma povodom obilježavanja 95. Obljetnice srednjoškolskog obrazovanja na otoku Krku</w:t>
      </w:r>
      <w:r w:rsidR="007A7288">
        <w:rPr>
          <w:rFonts w:ascii="Arial" w:hAnsi="Arial" w:cs="Arial"/>
          <w:sz w:val="24"/>
          <w:szCs w:val="24"/>
        </w:rPr>
        <w:t>,</w:t>
      </w:r>
      <w:r w:rsidR="00D44F7D" w:rsidRPr="007A7288">
        <w:rPr>
          <w:rFonts w:ascii="Arial" w:hAnsi="Arial" w:cs="Arial"/>
          <w:sz w:val="24"/>
          <w:szCs w:val="24"/>
        </w:rPr>
        <w:t xml:space="preserve"> </w:t>
      </w:r>
    </w:p>
    <w:p w:rsidR="00684E0E" w:rsidRPr="00C241A7" w:rsidRDefault="001A630F" w:rsidP="00217C9A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C241A7">
        <w:rPr>
          <w:rFonts w:ascii="Arial" w:hAnsi="Arial" w:cs="Arial"/>
          <w:sz w:val="24"/>
          <w:szCs w:val="24"/>
        </w:rPr>
        <w:t>AOP 1</w:t>
      </w:r>
      <w:r w:rsidR="007A7288" w:rsidRPr="00C241A7">
        <w:rPr>
          <w:rFonts w:ascii="Arial" w:hAnsi="Arial" w:cs="Arial"/>
          <w:sz w:val="24"/>
          <w:szCs w:val="24"/>
        </w:rPr>
        <w:t>74 Rashodi za u</w:t>
      </w:r>
      <w:r w:rsidRPr="00C241A7">
        <w:rPr>
          <w:rFonts w:ascii="Arial" w:hAnsi="Arial" w:cs="Arial"/>
          <w:sz w:val="24"/>
          <w:szCs w:val="24"/>
        </w:rPr>
        <w:t>sluge</w:t>
      </w:r>
      <w:r w:rsidR="00040ABE" w:rsidRPr="00C241A7">
        <w:rPr>
          <w:rFonts w:ascii="Arial" w:hAnsi="Arial" w:cs="Arial"/>
          <w:sz w:val="24"/>
          <w:szCs w:val="24"/>
        </w:rPr>
        <w:t xml:space="preserve"> iznose 623.281 kn, te su</w:t>
      </w:r>
      <w:r w:rsidRPr="00C241A7">
        <w:rPr>
          <w:rFonts w:ascii="Arial" w:hAnsi="Arial" w:cs="Arial"/>
          <w:sz w:val="24"/>
          <w:szCs w:val="24"/>
        </w:rPr>
        <w:t xml:space="preserve"> veći za </w:t>
      </w:r>
      <w:r w:rsidR="00040ABE" w:rsidRPr="00C241A7">
        <w:rPr>
          <w:rFonts w:ascii="Arial" w:hAnsi="Arial" w:cs="Arial"/>
          <w:sz w:val="24"/>
          <w:szCs w:val="24"/>
        </w:rPr>
        <w:t xml:space="preserve">237,8 </w:t>
      </w:r>
      <w:r w:rsidRPr="00C241A7">
        <w:rPr>
          <w:rFonts w:ascii="Arial" w:hAnsi="Arial" w:cs="Arial"/>
          <w:sz w:val="24"/>
          <w:szCs w:val="24"/>
        </w:rPr>
        <w:t xml:space="preserve">% </w:t>
      </w:r>
      <w:r w:rsidR="007A7288" w:rsidRPr="00C241A7">
        <w:rPr>
          <w:rFonts w:ascii="Arial" w:hAnsi="Arial" w:cs="Arial"/>
          <w:sz w:val="24"/>
          <w:szCs w:val="24"/>
        </w:rPr>
        <w:t xml:space="preserve"> </w:t>
      </w:r>
      <w:r w:rsidR="00040ABE" w:rsidRPr="00C241A7">
        <w:rPr>
          <w:rFonts w:ascii="Arial" w:hAnsi="Arial" w:cs="Arial"/>
          <w:sz w:val="24"/>
          <w:szCs w:val="24"/>
        </w:rPr>
        <w:t>Usluge prijevoza povećane su za 286,5 % zbog realizacije dva programa mobilnosti u zemlje EU; Usluge</w:t>
      </w:r>
      <w:r w:rsidR="007A7288" w:rsidRPr="00C241A7">
        <w:rPr>
          <w:rFonts w:ascii="Arial" w:hAnsi="Arial" w:cs="Arial"/>
          <w:sz w:val="24"/>
          <w:szCs w:val="24"/>
        </w:rPr>
        <w:t xml:space="preserve"> tekuće i investicijsko održavanj</w:t>
      </w:r>
      <w:r w:rsidR="00DA7131" w:rsidRPr="00C241A7">
        <w:rPr>
          <w:rFonts w:ascii="Arial" w:hAnsi="Arial" w:cs="Arial"/>
          <w:sz w:val="24"/>
          <w:szCs w:val="24"/>
        </w:rPr>
        <w:t xml:space="preserve">e </w:t>
      </w:r>
      <w:r w:rsidR="00040ABE" w:rsidRPr="00C241A7">
        <w:rPr>
          <w:rFonts w:ascii="Arial" w:hAnsi="Arial" w:cs="Arial"/>
          <w:sz w:val="24"/>
          <w:szCs w:val="24"/>
        </w:rPr>
        <w:t>smanjene su za 1</w:t>
      </w:r>
      <w:r w:rsidR="00B64D8C">
        <w:rPr>
          <w:rFonts w:ascii="Arial" w:hAnsi="Arial" w:cs="Arial"/>
          <w:sz w:val="24"/>
          <w:szCs w:val="24"/>
        </w:rPr>
        <w:t>7,00 %, budući smo prošle godine sa</w:t>
      </w:r>
      <w:r w:rsidR="00040ABE" w:rsidRPr="00C241A7">
        <w:rPr>
          <w:rFonts w:ascii="Arial" w:hAnsi="Arial" w:cs="Arial"/>
          <w:sz w:val="24"/>
          <w:szCs w:val="24"/>
        </w:rPr>
        <w:t>n</w:t>
      </w:r>
      <w:r w:rsidR="00B64D8C">
        <w:rPr>
          <w:rFonts w:ascii="Arial" w:hAnsi="Arial" w:cs="Arial"/>
          <w:sz w:val="24"/>
          <w:szCs w:val="24"/>
        </w:rPr>
        <w:t>irali</w:t>
      </w:r>
      <w:r w:rsidR="00040ABE" w:rsidRPr="00C241A7">
        <w:rPr>
          <w:rFonts w:ascii="Arial" w:hAnsi="Arial" w:cs="Arial"/>
          <w:sz w:val="24"/>
          <w:szCs w:val="24"/>
        </w:rPr>
        <w:t xml:space="preserve"> </w:t>
      </w:r>
      <w:r w:rsidR="00DA7131" w:rsidRPr="00C241A7">
        <w:rPr>
          <w:rFonts w:ascii="Arial" w:hAnsi="Arial" w:cs="Arial"/>
          <w:sz w:val="24"/>
          <w:szCs w:val="24"/>
        </w:rPr>
        <w:t>oštećenja na dijelu fasade školske zgrade;</w:t>
      </w:r>
      <w:r w:rsidR="00040ABE" w:rsidRPr="00C241A7">
        <w:rPr>
          <w:rFonts w:ascii="Arial" w:hAnsi="Arial" w:cs="Arial"/>
          <w:sz w:val="24"/>
          <w:szCs w:val="24"/>
        </w:rPr>
        <w:t xml:space="preserve"> Komunalne usluge više suza 15% zbog većih troškova zbrinjavanja otpada temeljem nove izmjere školske zgrade od strane komunalnog poduzeća i grada Krka</w:t>
      </w:r>
      <w:r w:rsidR="001C3BD4" w:rsidRPr="00C241A7">
        <w:rPr>
          <w:rFonts w:ascii="Arial" w:hAnsi="Arial" w:cs="Arial"/>
          <w:sz w:val="24"/>
          <w:szCs w:val="24"/>
        </w:rPr>
        <w:t xml:space="preserve">; </w:t>
      </w:r>
      <w:r w:rsidR="00217C9A" w:rsidRPr="00C241A7">
        <w:rPr>
          <w:rFonts w:ascii="Arial" w:hAnsi="Arial" w:cs="Arial"/>
          <w:sz w:val="24"/>
          <w:szCs w:val="24"/>
        </w:rPr>
        <w:t xml:space="preserve"> </w:t>
      </w:r>
      <w:r w:rsidR="001C3BD4" w:rsidRPr="00C241A7">
        <w:rPr>
          <w:rFonts w:ascii="Arial" w:hAnsi="Arial" w:cs="Arial"/>
          <w:sz w:val="24"/>
          <w:szCs w:val="24"/>
        </w:rPr>
        <w:t>Zdravs</w:t>
      </w:r>
      <w:r w:rsidR="00CD4561" w:rsidRPr="00C241A7">
        <w:rPr>
          <w:rFonts w:ascii="Arial" w:hAnsi="Arial" w:cs="Arial"/>
          <w:sz w:val="24"/>
          <w:szCs w:val="24"/>
        </w:rPr>
        <w:t>tvene i veterinarske usluge viš</w:t>
      </w:r>
      <w:r w:rsidR="001C3BD4" w:rsidRPr="00C241A7">
        <w:rPr>
          <w:rFonts w:ascii="Arial" w:hAnsi="Arial" w:cs="Arial"/>
          <w:sz w:val="24"/>
          <w:szCs w:val="24"/>
        </w:rPr>
        <w:t>e su</w:t>
      </w:r>
      <w:r w:rsidR="00CD4561" w:rsidRPr="00C241A7">
        <w:rPr>
          <w:rFonts w:ascii="Arial" w:hAnsi="Arial" w:cs="Arial"/>
          <w:sz w:val="24"/>
          <w:szCs w:val="24"/>
        </w:rPr>
        <w:t xml:space="preserve"> za </w:t>
      </w:r>
      <w:r w:rsidR="00040ABE" w:rsidRPr="00C241A7">
        <w:rPr>
          <w:rFonts w:ascii="Arial" w:hAnsi="Arial" w:cs="Arial"/>
          <w:sz w:val="24"/>
          <w:szCs w:val="24"/>
        </w:rPr>
        <w:t xml:space="preserve">42,4 </w:t>
      </w:r>
      <w:r w:rsidR="005B163C" w:rsidRPr="00C241A7">
        <w:rPr>
          <w:rFonts w:ascii="Arial" w:hAnsi="Arial" w:cs="Arial"/>
          <w:sz w:val="24"/>
          <w:szCs w:val="24"/>
        </w:rPr>
        <w:t xml:space="preserve">% </w:t>
      </w:r>
      <w:r w:rsidR="00B64D8C">
        <w:rPr>
          <w:rFonts w:ascii="Arial" w:hAnsi="Arial" w:cs="Arial"/>
          <w:sz w:val="24"/>
          <w:szCs w:val="24"/>
        </w:rPr>
        <w:t>zbog obavljanja</w:t>
      </w:r>
      <w:r w:rsidR="00CD4561" w:rsidRPr="00C241A7">
        <w:rPr>
          <w:rFonts w:ascii="Arial" w:hAnsi="Arial" w:cs="Arial"/>
          <w:sz w:val="24"/>
          <w:szCs w:val="24"/>
        </w:rPr>
        <w:t xml:space="preserve"> obvezni</w:t>
      </w:r>
      <w:r w:rsidR="00B64D8C">
        <w:rPr>
          <w:rFonts w:ascii="Arial" w:hAnsi="Arial" w:cs="Arial"/>
          <w:sz w:val="24"/>
          <w:szCs w:val="24"/>
        </w:rPr>
        <w:t>h</w:t>
      </w:r>
      <w:r w:rsidR="00CD4561" w:rsidRPr="00C241A7">
        <w:rPr>
          <w:rFonts w:ascii="Arial" w:hAnsi="Arial" w:cs="Arial"/>
          <w:sz w:val="24"/>
          <w:szCs w:val="24"/>
        </w:rPr>
        <w:t xml:space="preserve"> sistematski pregled</w:t>
      </w:r>
      <w:r w:rsidR="00B64D8C">
        <w:rPr>
          <w:rFonts w:ascii="Arial" w:hAnsi="Arial" w:cs="Arial"/>
          <w:sz w:val="24"/>
          <w:szCs w:val="24"/>
        </w:rPr>
        <w:t>a</w:t>
      </w:r>
      <w:r w:rsidR="00CD4561" w:rsidRPr="00C241A7">
        <w:rPr>
          <w:rFonts w:ascii="Arial" w:hAnsi="Arial" w:cs="Arial"/>
          <w:sz w:val="24"/>
          <w:szCs w:val="24"/>
        </w:rPr>
        <w:t xml:space="preserve">. </w:t>
      </w:r>
      <w:r w:rsidRPr="00C241A7">
        <w:rPr>
          <w:rFonts w:ascii="Arial" w:hAnsi="Arial" w:cs="Arial"/>
          <w:sz w:val="24"/>
          <w:szCs w:val="24"/>
        </w:rPr>
        <w:t xml:space="preserve">Intelektualne i osobne usluge  </w:t>
      </w:r>
      <w:r w:rsidR="00D03AEB" w:rsidRPr="00C241A7">
        <w:rPr>
          <w:rFonts w:ascii="Arial" w:hAnsi="Arial" w:cs="Arial"/>
          <w:sz w:val="24"/>
          <w:szCs w:val="24"/>
        </w:rPr>
        <w:t xml:space="preserve">su 274.616 kn i povećane su </w:t>
      </w:r>
      <w:r w:rsidR="00C241A7" w:rsidRPr="00C241A7">
        <w:rPr>
          <w:rFonts w:ascii="Arial" w:hAnsi="Arial" w:cs="Arial"/>
          <w:sz w:val="24"/>
          <w:szCs w:val="24"/>
        </w:rPr>
        <w:t xml:space="preserve">za 1621 % </w:t>
      </w:r>
      <w:r w:rsidR="00B64D8C">
        <w:rPr>
          <w:rFonts w:ascii="Arial" w:hAnsi="Arial" w:cs="Arial"/>
          <w:sz w:val="24"/>
          <w:szCs w:val="24"/>
        </w:rPr>
        <w:t xml:space="preserve">Ovo povećanje </w:t>
      </w:r>
      <w:r w:rsidR="002202D1">
        <w:rPr>
          <w:rFonts w:ascii="Arial" w:hAnsi="Arial" w:cs="Arial"/>
          <w:sz w:val="24"/>
          <w:szCs w:val="24"/>
        </w:rPr>
        <w:t xml:space="preserve">odnosi se na troškove </w:t>
      </w:r>
      <w:r w:rsidR="00C241A7" w:rsidRPr="00C241A7">
        <w:rPr>
          <w:rFonts w:ascii="Arial" w:hAnsi="Arial" w:cs="Arial"/>
          <w:sz w:val="24"/>
          <w:szCs w:val="24"/>
        </w:rPr>
        <w:t xml:space="preserve">agencija </w:t>
      </w:r>
      <w:r w:rsidR="002202D1">
        <w:rPr>
          <w:rFonts w:ascii="Arial" w:hAnsi="Arial" w:cs="Arial"/>
          <w:sz w:val="24"/>
          <w:szCs w:val="24"/>
        </w:rPr>
        <w:t>koje su</w:t>
      </w:r>
      <w:r w:rsidR="00C241A7" w:rsidRPr="00C241A7">
        <w:rPr>
          <w:rFonts w:ascii="Arial" w:hAnsi="Arial" w:cs="Arial"/>
          <w:sz w:val="24"/>
          <w:szCs w:val="24"/>
        </w:rPr>
        <w:t xml:space="preserve"> organizira</w:t>
      </w:r>
      <w:r w:rsidR="002202D1">
        <w:rPr>
          <w:rFonts w:ascii="Arial" w:hAnsi="Arial" w:cs="Arial"/>
          <w:sz w:val="24"/>
          <w:szCs w:val="24"/>
        </w:rPr>
        <w:t>le</w:t>
      </w:r>
      <w:r w:rsidR="00C241A7" w:rsidRPr="00C241A7">
        <w:rPr>
          <w:rFonts w:ascii="Arial" w:hAnsi="Arial" w:cs="Arial"/>
          <w:sz w:val="24"/>
          <w:szCs w:val="24"/>
        </w:rPr>
        <w:t xml:space="preserve"> nagradno putovanja maturanata u </w:t>
      </w:r>
      <w:proofErr w:type="spellStart"/>
      <w:r w:rsidR="00C241A7" w:rsidRPr="00C241A7">
        <w:rPr>
          <w:rFonts w:ascii="Arial" w:hAnsi="Arial" w:cs="Arial"/>
          <w:sz w:val="24"/>
          <w:szCs w:val="24"/>
        </w:rPr>
        <w:t>Strasbourg</w:t>
      </w:r>
      <w:proofErr w:type="spellEnd"/>
      <w:r w:rsidR="00C241A7" w:rsidRPr="00C241A7">
        <w:rPr>
          <w:rFonts w:ascii="Arial" w:hAnsi="Arial" w:cs="Arial"/>
          <w:sz w:val="24"/>
          <w:szCs w:val="24"/>
        </w:rPr>
        <w:t xml:space="preserve"> i </w:t>
      </w:r>
      <w:r w:rsidR="00C241A7">
        <w:rPr>
          <w:rFonts w:ascii="Arial" w:hAnsi="Arial" w:cs="Arial"/>
          <w:sz w:val="24"/>
          <w:szCs w:val="24"/>
        </w:rPr>
        <w:t xml:space="preserve">mobilnosti učenika i nastavnika; </w:t>
      </w:r>
      <w:r w:rsidR="00CD4561" w:rsidRPr="00C241A7">
        <w:rPr>
          <w:rFonts w:ascii="Arial" w:hAnsi="Arial" w:cs="Arial"/>
          <w:sz w:val="24"/>
          <w:szCs w:val="24"/>
        </w:rPr>
        <w:t xml:space="preserve">ostale usluge </w:t>
      </w:r>
      <w:r w:rsidR="00C241A7">
        <w:rPr>
          <w:rFonts w:ascii="Arial" w:hAnsi="Arial" w:cs="Arial"/>
          <w:sz w:val="24"/>
          <w:szCs w:val="24"/>
        </w:rPr>
        <w:t xml:space="preserve">veće su </w:t>
      </w:r>
      <w:r w:rsidR="00CD4561" w:rsidRPr="00C241A7">
        <w:rPr>
          <w:rFonts w:ascii="Arial" w:hAnsi="Arial" w:cs="Arial"/>
          <w:sz w:val="24"/>
          <w:szCs w:val="24"/>
        </w:rPr>
        <w:t xml:space="preserve">za </w:t>
      </w:r>
      <w:r w:rsidR="00C241A7">
        <w:rPr>
          <w:rFonts w:ascii="Arial" w:hAnsi="Arial" w:cs="Arial"/>
          <w:sz w:val="24"/>
          <w:szCs w:val="24"/>
        </w:rPr>
        <w:t>72,6</w:t>
      </w:r>
      <w:r w:rsidR="00CD4561" w:rsidRPr="00C241A7">
        <w:rPr>
          <w:rFonts w:ascii="Arial" w:hAnsi="Arial" w:cs="Arial"/>
          <w:sz w:val="24"/>
          <w:szCs w:val="24"/>
        </w:rPr>
        <w:t xml:space="preserve">% </w:t>
      </w:r>
      <w:r w:rsidR="00301F4B" w:rsidRPr="00C241A7">
        <w:rPr>
          <w:rFonts w:ascii="Arial" w:hAnsi="Arial" w:cs="Arial"/>
          <w:sz w:val="24"/>
          <w:szCs w:val="24"/>
        </w:rPr>
        <w:t>. Pove</w:t>
      </w:r>
      <w:r w:rsidR="002202D1">
        <w:rPr>
          <w:rFonts w:ascii="Arial" w:hAnsi="Arial" w:cs="Arial"/>
          <w:sz w:val="24"/>
          <w:szCs w:val="24"/>
        </w:rPr>
        <w:t xml:space="preserve">ćanje ovih usluga odnosi se na </w:t>
      </w:r>
      <w:r w:rsidR="00301F4B" w:rsidRPr="00C241A7">
        <w:rPr>
          <w:rFonts w:ascii="Arial" w:hAnsi="Arial" w:cs="Arial"/>
          <w:sz w:val="24"/>
          <w:szCs w:val="24"/>
        </w:rPr>
        <w:t xml:space="preserve">usluge tiska </w:t>
      </w:r>
      <w:r w:rsidR="00217C9A" w:rsidRPr="00C241A7">
        <w:rPr>
          <w:rFonts w:ascii="Arial" w:hAnsi="Arial" w:cs="Arial"/>
          <w:sz w:val="24"/>
          <w:szCs w:val="24"/>
        </w:rPr>
        <w:t>Ljetopis</w:t>
      </w:r>
      <w:r w:rsidR="00B423E7">
        <w:rPr>
          <w:rFonts w:ascii="Arial" w:hAnsi="Arial" w:cs="Arial"/>
          <w:sz w:val="24"/>
          <w:szCs w:val="24"/>
        </w:rPr>
        <w:t>a</w:t>
      </w:r>
      <w:r w:rsidR="00684E0E" w:rsidRPr="00C241A7">
        <w:rPr>
          <w:rFonts w:ascii="Arial" w:hAnsi="Arial" w:cs="Arial"/>
          <w:sz w:val="24"/>
          <w:szCs w:val="24"/>
        </w:rPr>
        <w:t>.</w:t>
      </w:r>
    </w:p>
    <w:p w:rsidR="00C73DFD" w:rsidRPr="00C73DFD" w:rsidRDefault="00C73DFD" w:rsidP="00C73DFD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AOP 18</w:t>
      </w:r>
      <w:r w:rsidR="00B423E7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</w:t>
      </w:r>
      <w:r w:rsidRPr="00684E0E">
        <w:rPr>
          <w:rFonts w:ascii="Arial" w:hAnsi="Arial" w:cs="Arial"/>
          <w:sz w:val="24"/>
          <w:szCs w:val="24"/>
        </w:rPr>
        <w:t>Naknade troškova osobama izvan ra</w:t>
      </w:r>
      <w:r w:rsidR="00B423E7">
        <w:rPr>
          <w:rFonts w:ascii="Arial" w:hAnsi="Arial" w:cs="Arial"/>
          <w:sz w:val="24"/>
          <w:szCs w:val="24"/>
        </w:rPr>
        <w:t xml:space="preserve">dnog odnosa smanjene su za 38%. </w:t>
      </w:r>
      <w:r w:rsidR="002202D1">
        <w:rPr>
          <w:rFonts w:ascii="Arial" w:hAnsi="Arial" w:cs="Arial"/>
          <w:sz w:val="24"/>
          <w:szCs w:val="24"/>
        </w:rPr>
        <w:t xml:space="preserve">U </w:t>
      </w:r>
      <w:r w:rsidRPr="00684E0E">
        <w:rPr>
          <w:rFonts w:ascii="Arial" w:hAnsi="Arial" w:cs="Arial"/>
          <w:sz w:val="24"/>
          <w:szCs w:val="24"/>
        </w:rPr>
        <w:t>2015.  godini imali smo dvije osobe na stručnom osposobljavan</w:t>
      </w:r>
      <w:r w:rsidR="00B423E7">
        <w:rPr>
          <w:rFonts w:ascii="Arial" w:hAnsi="Arial" w:cs="Arial"/>
          <w:sz w:val="24"/>
          <w:szCs w:val="24"/>
        </w:rPr>
        <w:t>ju bez zasnivanja r</w:t>
      </w:r>
      <w:r w:rsidR="002202D1">
        <w:rPr>
          <w:rFonts w:ascii="Arial" w:hAnsi="Arial" w:cs="Arial"/>
          <w:sz w:val="24"/>
          <w:szCs w:val="24"/>
        </w:rPr>
        <w:t>adnog odnosa, a u 2016. godini  jednu.</w:t>
      </w:r>
    </w:p>
    <w:p w:rsidR="00B423E7" w:rsidRDefault="00E03A97" w:rsidP="006C2DF4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6C2DF4">
        <w:rPr>
          <w:rFonts w:ascii="Arial" w:hAnsi="Arial" w:cs="Arial"/>
          <w:sz w:val="24"/>
          <w:szCs w:val="24"/>
        </w:rPr>
        <w:t>AOP 1</w:t>
      </w:r>
      <w:r w:rsidR="00B423E7">
        <w:rPr>
          <w:rFonts w:ascii="Arial" w:hAnsi="Arial" w:cs="Arial"/>
          <w:sz w:val="24"/>
          <w:szCs w:val="24"/>
        </w:rPr>
        <w:t>86</w:t>
      </w:r>
      <w:r w:rsidRPr="006C2DF4">
        <w:rPr>
          <w:rFonts w:ascii="Arial" w:hAnsi="Arial" w:cs="Arial"/>
          <w:sz w:val="24"/>
          <w:szCs w:val="24"/>
        </w:rPr>
        <w:t xml:space="preserve"> </w:t>
      </w:r>
      <w:r w:rsidR="00B423E7">
        <w:rPr>
          <w:rFonts w:ascii="Arial" w:hAnsi="Arial" w:cs="Arial"/>
          <w:sz w:val="24"/>
          <w:szCs w:val="24"/>
        </w:rPr>
        <w:t>ostali nespomenuti rashodi poslovanja iznose 121.916 kn i viši</w:t>
      </w:r>
      <w:r w:rsidRPr="006C2DF4">
        <w:rPr>
          <w:rFonts w:ascii="Arial" w:hAnsi="Arial" w:cs="Arial"/>
          <w:sz w:val="24"/>
          <w:szCs w:val="24"/>
        </w:rPr>
        <w:t xml:space="preserve"> su za </w:t>
      </w:r>
      <w:r w:rsidR="006C2DF4" w:rsidRPr="006C2DF4">
        <w:rPr>
          <w:rFonts w:ascii="Arial" w:hAnsi="Arial" w:cs="Arial"/>
          <w:sz w:val="24"/>
          <w:szCs w:val="24"/>
        </w:rPr>
        <w:t>1</w:t>
      </w:r>
      <w:r w:rsidR="00B423E7">
        <w:rPr>
          <w:rFonts w:ascii="Arial" w:hAnsi="Arial" w:cs="Arial"/>
          <w:sz w:val="24"/>
          <w:szCs w:val="24"/>
        </w:rPr>
        <w:t>9</w:t>
      </w:r>
      <w:r w:rsidR="006C2DF4" w:rsidRPr="006C2DF4">
        <w:rPr>
          <w:rFonts w:ascii="Arial" w:hAnsi="Arial" w:cs="Arial"/>
          <w:sz w:val="24"/>
          <w:szCs w:val="24"/>
        </w:rPr>
        <w:t>,</w:t>
      </w:r>
      <w:r w:rsidR="00B423E7">
        <w:rPr>
          <w:rFonts w:ascii="Arial" w:hAnsi="Arial" w:cs="Arial"/>
          <w:sz w:val="24"/>
          <w:szCs w:val="24"/>
        </w:rPr>
        <w:t>9</w:t>
      </w:r>
      <w:r w:rsidRPr="006C2DF4">
        <w:rPr>
          <w:rFonts w:ascii="Arial" w:hAnsi="Arial" w:cs="Arial"/>
          <w:sz w:val="24"/>
          <w:szCs w:val="24"/>
        </w:rPr>
        <w:t xml:space="preserve"> %. </w:t>
      </w:r>
      <w:r w:rsidR="00B423E7">
        <w:rPr>
          <w:rFonts w:ascii="Arial" w:hAnsi="Arial" w:cs="Arial"/>
          <w:sz w:val="24"/>
          <w:szCs w:val="24"/>
        </w:rPr>
        <w:t>Veće oscilacije su na troškovima premija koje su više za 70% zbog osiguranja sudionika mobilnosti;  troškovi reprezentacije smanjeni su za 50%; Članarine su više za 213%</w:t>
      </w:r>
      <w:r w:rsidR="009F72B1">
        <w:rPr>
          <w:rFonts w:ascii="Arial" w:hAnsi="Arial" w:cs="Arial"/>
          <w:sz w:val="24"/>
          <w:szCs w:val="24"/>
        </w:rPr>
        <w:t>, a odnose se na godišnje članarine za Eko školu i</w:t>
      </w:r>
      <w:r w:rsidR="002202D1">
        <w:rPr>
          <w:rFonts w:ascii="Arial" w:hAnsi="Arial" w:cs="Arial"/>
          <w:sz w:val="24"/>
          <w:szCs w:val="24"/>
        </w:rPr>
        <w:t xml:space="preserve"> međunarodno udruženje ugostiteljsko turističkih škola - </w:t>
      </w:r>
      <w:r w:rsidR="009F72B1">
        <w:rPr>
          <w:rFonts w:ascii="Arial" w:hAnsi="Arial" w:cs="Arial"/>
          <w:sz w:val="24"/>
          <w:szCs w:val="24"/>
        </w:rPr>
        <w:t xml:space="preserve"> AEHT; Pristojbe i nak</w:t>
      </w:r>
      <w:r w:rsidR="002202D1">
        <w:rPr>
          <w:rFonts w:ascii="Arial" w:hAnsi="Arial" w:cs="Arial"/>
          <w:sz w:val="24"/>
          <w:szCs w:val="24"/>
        </w:rPr>
        <w:t xml:space="preserve">nade više su za 18,6 % i odnose </w:t>
      </w:r>
      <w:r w:rsidR="009F72B1">
        <w:rPr>
          <w:rFonts w:ascii="Arial" w:hAnsi="Arial" w:cs="Arial"/>
          <w:sz w:val="24"/>
          <w:szCs w:val="24"/>
        </w:rPr>
        <w:t xml:space="preserve">se na naknadu za nezapošljavanje invalida </w:t>
      </w:r>
      <w:r w:rsidR="002202D1">
        <w:rPr>
          <w:rFonts w:ascii="Arial" w:hAnsi="Arial" w:cs="Arial"/>
          <w:sz w:val="24"/>
          <w:szCs w:val="24"/>
        </w:rPr>
        <w:t xml:space="preserve">te sudske pristojbe; </w:t>
      </w:r>
      <w:r w:rsidR="009F72B1">
        <w:rPr>
          <w:rFonts w:ascii="Arial" w:hAnsi="Arial" w:cs="Arial"/>
          <w:sz w:val="24"/>
          <w:szCs w:val="24"/>
        </w:rPr>
        <w:t xml:space="preserve"> Ostali nespomenuti rashodi poslovanja viši su za 14,9 % i odnose se na rashode brojnih natjecanja, projekata, te za nagrađivanje najuspješnijih učenika</w:t>
      </w:r>
    </w:p>
    <w:p w:rsidR="00B423E7" w:rsidRDefault="009F72B1" w:rsidP="006C2DF4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AOP 194 Financijski rashodi iznose 2.054 kn i u cijelosti se odnose na bankarske usluge i usluge platnog prometa. Ovi troškovi su viši za 82,7 % u odnosu na 2015. godinu zbog brojnih uplata u inozemstvo za potrebe programa mobilnosti.</w:t>
      </w:r>
    </w:p>
    <w:p w:rsidR="00295890" w:rsidRDefault="00295890" w:rsidP="006C2DF4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AOP 334 Rashodi za nabavu nefinancijske imovine iznose </w:t>
      </w:r>
      <w:r w:rsidR="00B86469">
        <w:rPr>
          <w:rFonts w:ascii="Arial" w:hAnsi="Arial" w:cs="Arial"/>
          <w:sz w:val="24"/>
          <w:szCs w:val="24"/>
        </w:rPr>
        <w:t>128.420</w:t>
      </w:r>
      <w:r>
        <w:rPr>
          <w:rFonts w:ascii="Arial" w:hAnsi="Arial" w:cs="Arial"/>
          <w:sz w:val="24"/>
          <w:szCs w:val="24"/>
        </w:rPr>
        <w:t xml:space="preserve"> Kn i za </w:t>
      </w:r>
      <w:r w:rsidR="00B86469">
        <w:rPr>
          <w:rFonts w:ascii="Arial" w:hAnsi="Arial" w:cs="Arial"/>
          <w:sz w:val="24"/>
          <w:szCs w:val="24"/>
        </w:rPr>
        <w:t>57,4</w:t>
      </w:r>
      <w:r>
        <w:rPr>
          <w:rFonts w:ascii="Arial" w:hAnsi="Arial" w:cs="Arial"/>
          <w:sz w:val="24"/>
          <w:szCs w:val="24"/>
        </w:rPr>
        <w:t xml:space="preserve">% su </w:t>
      </w:r>
      <w:r w:rsidR="00B86469">
        <w:rPr>
          <w:rFonts w:ascii="Arial" w:hAnsi="Arial" w:cs="Arial"/>
          <w:sz w:val="24"/>
          <w:szCs w:val="24"/>
        </w:rPr>
        <w:t>niži</w:t>
      </w:r>
      <w:r>
        <w:rPr>
          <w:rFonts w:ascii="Arial" w:hAnsi="Arial" w:cs="Arial"/>
          <w:sz w:val="24"/>
          <w:szCs w:val="24"/>
        </w:rPr>
        <w:t xml:space="preserve"> u odnosu na prethodnu godinu. </w:t>
      </w:r>
      <w:r w:rsidR="00B86469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laganja u opremu</w:t>
      </w:r>
      <w:r w:rsidR="00B86469">
        <w:rPr>
          <w:rFonts w:ascii="Arial" w:hAnsi="Arial" w:cs="Arial"/>
          <w:sz w:val="24"/>
          <w:szCs w:val="24"/>
        </w:rPr>
        <w:t xml:space="preserve"> iznose 125.769 kn i </w:t>
      </w:r>
      <w:r>
        <w:rPr>
          <w:rFonts w:ascii="Arial" w:hAnsi="Arial" w:cs="Arial"/>
          <w:sz w:val="24"/>
          <w:szCs w:val="24"/>
        </w:rPr>
        <w:t xml:space="preserve"> </w:t>
      </w:r>
      <w:r w:rsidR="00B86469">
        <w:rPr>
          <w:rFonts w:ascii="Arial" w:hAnsi="Arial" w:cs="Arial"/>
          <w:sz w:val="24"/>
          <w:szCs w:val="24"/>
        </w:rPr>
        <w:t>manja</w:t>
      </w:r>
      <w:r>
        <w:rPr>
          <w:rFonts w:ascii="Arial" w:hAnsi="Arial" w:cs="Arial"/>
          <w:sz w:val="24"/>
          <w:szCs w:val="24"/>
        </w:rPr>
        <w:t xml:space="preserve"> su za </w:t>
      </w:r>
      <w:r w:rsidR="00B86469">
        <w:rPr>
          <w:rFonts w:ascii="Arial" w:hAnsi="Arial" w:cs="Arial"/>
          <w:sz w:val="24"/>
          <w:szCs w:val="24"/>
        </w:rPr>
        <w:t>44,8</w:t>
      </w:r>
      <w:r>
        <w:rPr>
          <w:rFonts w:ascii="Arial" w:hAnsi="Arial" w:cs="Arial"/>
          <w:sz w:val="24"/>
          <w:szCs w:val="24"/>
        </w:rPr>
        <w:t xml:space="preserve">%. </w:t>
      </w:r>
      <w:r w:rsidR="00B86469">
        <w:rPr>
          <w:rFonts w:ascii="Arial" w:hAnsi="Arial" w:cs="Arial"/>
          <w:sz w:val="24"/>
          <w:szCs w:val="24"/>
        </w:rPr>
        <w:t>Rashodi za pohranjene knjige su 2.651 kn i 213,8 % su viši u odnosu na 2015. godinu</w:t>
      </w:r>
    </w:p>
    <w:p w:rsidR="00F34CB5" w:rsidRPr="006C2DF4" w:rsidRDefault="00F34CB5" w:rsidP="00F34CB5">
      <w:pPr>
        <w:pStyle w:val="ListParagraph"/>
        <w:spacing w:after="0"/>
        <w:ind w:left="1068"/>
        <w:rPr>
          <w:rFonts w:ascii="Arial" w:hAnsi="Arial" w:cs="Arial"/>
          <w:sz w:val="24"/>
          <w:szCs w:val="24"/>
        </w:rPr>
      </w:pPr>
    </w:p>
    <w:p w:rsidR="00E06DBD" w:rsidRPr="007F7997" w:rsidRDefault="00E06DBD" w:rsidP="00262606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7F7997">
        <w:rPr>
          <w:rFonts w:ascii="Arial" w:hAnsi="Arial" w:cs="Arial"/>
          <w:sz w:val="24"/>
          <w:szCs w:val="24"/>
        </w:rPr>
        <w:t>U 201</w:t>
      </w:r>
      <w:r w:rsidR="00B86469">
        <w:rPr>
          <w:rFonts w:ascii="Arial" w:hAnsi="Arial" w:cs="Arial"/>
          <w:sz w:val="24"/>
          <w:szCs w:val="24"/>
        </w:rPr>
        <w:t>6</w:t>
      </w:r>
      <w:r w:rsidRPr="007F7997">
        <w:rPr>
          <w:rFonts w:ascii="Arial" w:hAnsi="Arial" w:cs="Arial"/>
          <w:sz w:val="24"/>
          <w:szCs w:val="24"/>
        </w:rPr>
        <w:t xml:space="preserve">. </w:t>
      </w:r>
      <w:r w:rsidR="0061108E">
        <w:rPr>
          <w:rFonts w:ascii="Arial" w:hAnsi="Arial" w:cs="Arial"/>
          <w:sz w:val="24"/>
          <w:szCs w:val="24"/>
        </w:rPr>
        <w:t>godini u</w:t>
      </w:r>
      <w:r w:rsidR="00F34CB5">
        <w:rPr>
          <w:rFonts w:ascii="Arial" w:hAnsi="Arial" w:cs="Arial"/>
          <w:sz w:val="24"/>
          <w:szCs w:val="24"/>
        </w:rPr>
        <w:t xml:space="preserve">kupni prihodi iznose </w:t>
      </w:r>
      <w:r w:rsidR="00B86469">
        <w:rPr>
          <w:rFonts w:ascii="Arial" w:hAnsi="Arial" w:cs="Arial"/>
          <w:sz w:val="24"/>
          <w:szCs w:val="24"/>
        </w:rPr>
        <w:t>7.492.569</w:t>
      </w:r>
      <w:r w:rsidR="00F34CB5">
        <w:rPr>
          <w:rFonts w:ascii="Arial" w:hAnsi="Arial" w:cs="Arial"/>
          <w:sz w:val="24"/>
          <w:szCs w:val="24"/>
        </w:rPr>
        <w:t xml:space="preserve"> Kn, a ukupni rashodi 7.</w:t>
      </w:r>
      <w:r w:rsidR="00B86469">
        <w:rPr>
          <w:rFonts w:ascii="Arial" w:hAnsi="Arial" w:cs="Arial"/>
          <w:sz w:val="24"/>
          <w:szCs w:val="24"/>
        </w:rPr>
        <w:t>538</w:t>
      </w:r>
      <w:r w:rsidR="00F34CB5">
        <w:rPr>
          <w:rFonts w:ascii="Arial" w:hAnsi="Arial" w:cs="Arial"/>
          <w:sz w:val="24"/>
          <w:szCs w:val="24"/>
        </w:rPr>
        <w:t>.</w:t>
      </w:r>
      <w:r w:rsidR="00B86469">
        <w:rPr>
          <w:rFonts w:ascii="Arial" w:hAnsi="Arial" w:cs="Arial"/>
          <w:sz w:val="24"/>
          <w:szCs w:val="24"/>
        </w:rPr>
        <w:t>000</w:t>
      </w:r>
      <w:r w:rsidR="0061108E">
        <w:rPr>
          <w:rFonts w:ascii="Arial" w:hAnsi="Arial" w:cs="Arial"/>
          <w:sz w:val="24"/>
          <w:szCs w:val="24"/>
        </w:rPr>
        <w:t xml:space="preserve"> kn</w:t>
      </w:r>
      <w:r w:rsidR="005E7C7D">
        <w:rPr>
          <w:rFonts w:ascii="Arial" w:hAnsi="Arial" w:cs="Arial"/>
          <w:sz w:val="24"/>
          <w:szCs w:val="24"/>
        </w:rPr>
        <w:t xml:space="preserve"> te je realiziran </w:t>
      </w:r>
      <w:r w:rsidRPr="007F7997">
        <w:rPr>
          <w:rFonts w:ascii="Arial" w:hAnsi="Arial" w:cs="Arial"/>
          <w:sz w:val="24"/>
          <w:szCs w:val="24"/>
        </w:rPr>
        <w:t xml:space="preserve"> </w:t>
      </w:r>
      <w:r w:rsidR="00F34CB5">
        <w:rPr>
          <w:rFonts w:ascii="Arial" w:hAnsi="Arial" w:cs="Arial"/>
          <w:sz w:val="24"/>
          <w:szCs w:val="24"/>
        </w:rPr>
        <w:t>manjak</w:t>
      </w:r>
      <w:r w:rsidR="00262606" w:rsidRPr="007F7997">
        <w:rPr>
          <w:rFonts w:ascii="Arial" w:hAnsi="Arial" w:cs="Arial"/>
          <w:sz w:val="24"/>
          <w:szCs w:val="24"/>
        </w:rPr>
        <w:t xml:space="preserve"> u iznosu od </w:t>
      </w:r>
      <w:r w:rsidR="00B86469">
        <w:rPr>
          <w:rFonts w:ascii="Arial" w:hAnsi="Arial" w:cs="Arial"/>
          <w:sz w:val="24"/>
          <w:szCs w:val="24"/>
        </w:rPr>
        <w:t>45</w:t>
      </w:r>
      <w:r w:rsidR="00F34CB5">
        <w:rPr>
          <w:rFonts w:ascii="Arial" w:hAnsi="Arial" w:cs="Arial"/>
          <w:sz w:val="24"/>
          <w:szCs w:val="24"/>
        </w:rPr>
        <w:t>.4</w:t>
      </w:r>
      <w:r w:rsidR="00B86469">
        <w:rPr>
          <w:rFonts w:ascii="Arial" w:hAnsi="Arial" w:cs="Arial"/>
          <w:sz w:val="24"/>
          <w:szCs w:val="24"/>
        </w:rPr>
        <w:t>31</w:t>
      </w:r>
      <w:r w:rsidR="00262606" w:rsidRPr="007F7997">
        <w:rPr>
          <w:rFonts w:ascii="Arial" w:hAnsi="Arial" w:cs="Arial"/>
          <w:sz w:val="24"/>
          <w:szCs w:val="24"/>
        </w:rPr>
        <w:t xml:space="preserve"> kn.</w:t>
      </w:r>
      <w:r w:rsidR="00F34CB5">
        <w:rPr>
          <w:rFonts w:ascii="Arial" w:hAnsi="Arial" w:cs="Arial"/>
          <w:sz w:val="24"/>
          <w:szCs w:val="24"/>
        </w:rPr>
        <w:t>, koji je pokriven viškom sredstava o</w:t>
      </w:r>
      <w:r w:rsidR="00262606" w:rsidRPr="007F7997">
        <w:rPr>
          <w:rFonts w:ascii="Arial" w:hAnsi="Arial" w:cs="Arial"/>
          <w:sz w:val="24"/>
          <w:szCs w:val="24"/>
        </w:rPr>
        <w:t xml:space="preserve">d prethodne godine </w:t>
      </w:r>
      <w:r w:rsidR="00F34CB5">
        <w:rPr>
          <w:rFonts w:ascii="Arial" w:hAnsi="Arial" w:cs="Arial"/>
          <w:sz w:val="24"/>
          <w:szCs w:val="24"/>
        </w:rPr>
        <w:t>u iznosu od 1</w:t>
      </w:r>
      <w:r w:rsidR="00B86469">
        <w:rPr>
          <w:rFonts w:ascii="Arial" w:hAnsi="Arial" w:cs="Arial"/>
          <w:sz w:val="24"/>
          <w:szCs w:val="24"/>
        </w:rPr>
        <w:t>12</w:t>
      </w:r>
      <w:r w:rsidR="00F34CB5">
        <w:rPr>
          <w:rFonts w:ascii="Arial" w:hAnsi="Arial" w:cs="Arial"/>
          <w:sz w:val="24"/>
          <w:szCs w:val="24"/>
        </w:rPr>
        <w:t>.</w:t>
      </w:r>
      <w:r w:rsidR="00B86469">
        <w:rPr>
          <w:rFonts w:ascii="Arial" w:hAnsi="Arial" w:cs="Arial"/>
          <w:sz w:val="24"/>
          <w:szCs w:val="24"/>
        </w:rPr>
        <w:t>285</w:t>
      </w:r>
      <w:r w:rsidR="00262606" w:rsidRPr="007F7997">
        <w:rPr>
          <w:rFonts w:ascii="Arial" w:hAnsi="Arial" w:cs="Arial"/>
          <w:sz w:val="24"/>
          <w:szCs w:val="24"/>
        </w:rPr>
        <w:t xml:space="preserve"> kn</w:t>
      </w:r>
      <w:r w:rsidR="005E7C7D">
        <w:rPr>
          <w:rFonts w:ascii="Arial" w:hAnsi="Arial" w:cs="Arial"/>
          <w:sz w:val="24"/>
          <w:szCs w:val="24"/>
        </w:rPr>
        <w:t>.</w:t>
      </w:r>
      <w:r w:rsidR="0051657F">
        <w:rPr>
          <w:rFonts w:ascii="Arial" w:hAnsi="Arial" w:cs="Arial"/>
          <w:sz w:val="24"/>
          <w:szCs w:val="24"/>
        </w:rPr>
        <w:t xml:space="preserve"> </w:t>
      </w:r>
      <w:r w:rsidR="00262606" w:rsidRPr="007F7997">
        <w:rPr>
          <w:rFonts w:ascii="Arial" w:hAnsi="Arial" w:cs="Arial"/>
          <w:sz w:val="24"/>
          <w:szCs w:val="24"/>
        </w:rPr>
        <w:t xml:space="preserve"> </w:t>
      </w:r>
      <w:r w:rsidRPr="007F7997">
        <w:rPr>
          <w:rFonts w:ascii="Arial" w:hAnsi="Arial" w:cs="Arial"/>
          <w:sz w:val="24"/>
          <w:szCs w:val="24"/>
        </w:rPr>
        <w:t>31.</w:t>
      </w:r>
      <w:r w:rsidR="005E7C7D">
        <w:rPr>
          <w:rFonts w:ascii="Arial" w:hAnsi="Arial" w:cs="Arial"/>
          <w:sz w:val="24"/>
          <w:szCs w:val="24"/>
        </w:rPr>
        <w:t>prosinca</w:t>
      </w:r>
      <w:r w:rsidR="00262606" w:rsidRPr="007F7997">
        <w:rPr>
          <w:rFonts w:ascii="Arial" w:hAnsi="Arial" w:cs="Arial"/>
          <w:sz w:val="24"/>
          <w:szCs w:val="24"/>
        </w:rPr>
        <w:t xml:space="preserve"> </w:t>
      </w:r>
      <w:r w:rsidRPr="007F7997">
        <w:rPr>
          <w:rFonts w:ascii="Arial" w:hAnsi="Arial" w:cs="Arial"/>
          <w:sz w:val="24"/>
          <w:szCs w:val="24"/>
        </w:rPr>
        <w:t>201</w:t>
      </w:r>
      <w:r w:rsidR="00B86469">
        <w:rPr>
          <w:rFonts w:ascii="Arial" w:hAnsi="Arial" w:cs="Arial"/>
          <w:sz w:val="24"/>
          <w:szCs w:val="24"/>
        </w:rPr>
        <w:t>6</w:t>
      </w:r>
      <w:r w:rsidRPr="007F7997">
        <w:rPr>
          <w:rFonts w:ascii="Arial" w:hAnsi="Arial" w:cs="Arial"/>
          <w:sz w:val="24"/>
          <w:szCs w:val="24"/>
        </w:rPr>
        <w:t xml:space="preserve">. </w:t>
      </w:r>
      <w:r w:rsidR="0051657F">
        <w:rPr>
          <w:rFonts w:ascii="Arial" w:hAnsi="Arial" w:cs="Arial"/>
          <w:sz w:val="24"/>
          <w:szCs w:val="24"/>
        </w:rPr>
        <w:t xml:space="preserve">godine </w:t>
      </w:r>
      <w:r w:rsidRPr="007F7997">
        <w:rPr>
          <w:rFonts w:ascii="Arial" w:hAnsi="Arial" w:cs="Arial"/>
          <w:sz w:val="24"/>
          <w:szCs w:val="24"/>
        </w:rPr>
        <w:t>imamo višak sredstava raspoloživih u idućem razdoblju u</w:t>
      </w:r>
      <w:r w:rsidR="00262606" w:rsidRPr="007F7997">
        <w:rPr>
          <w:rFonts w:ascii="Arial" w:hAnsi="Arial" w:cs="Arial"/>
          <w:sz w:val="24"/>
          <w:szCs w:val="24"/>
        </w:rPr>
        <w:t xml:space="preserve"> </w:t>
      </w:r>
      <w:r w:rsidRPr="007F7997">
        <w:rPr>
          <w:rFonts w:ascii="Arial" w:hAnsi="Arial" w:cs="Arial"/>
          <w:sz w:val="24"/>
          <w:szCs w:val="24"/>
        </w:rPr>
        <w:t xml:space="preserve"> iznosu od </w:t>
      </w:r>
      <w:r w:rsidR="00B86469">
        <w:rPr>
          <w:rFonts w:ascii="Arial" w:hAnsi="Arial" w:cs="Arial"/>
          <w:sz w:val="24"/>
          <w:szCs w:val="24"/>
        </w:rPr>
        <w:t>66.854</w:t>
      </w:r>
      <w:r w:rsidRPr="007F7997">
        <w:rPr>
          <w:rFonts w:ascii="Arial" w:hAnsi="Arial" w:cs="Arial"/>
          <w:sz w:val="24"/>
          <w:szCs w:val="24"/>
        </w:rPr>
        <w:t xml:space="preserve"> kn. </w:t>
      </w:r>
    </w:p>
    <w:p w:rsidR="00D46AB6" w:rsidRDefault="00D46AB6" w:rsidP="00E06DBD">
      <w:pPr>
        <w:spacing w:after="0"/>
        <w:ind w:firstLine="708"/>
        <w:rPr>
          <w:rFonts w:ascii="Arial" w:hAnsi="Arial" w:cs="Arial"/>
          <w:sz w:val="24"/>
          <w:szCs w:val="24"/>
        </w:rPr>
      </w:pPr>
    </w:p>
    <w:p w:rsidR="00D46AB6" w:rsidRDefault="00D46AB6" w:rsidP="00E06DBD">
      <w:pPr>
        <w:spacing w:after="0"/>
        <w:ind w:firstLine="708"/>
        <w:rPr>
          <w:rFonts w:ascii="Arial" w:hAnsi="Arial" w:cs="Arial"/>
          <w:sz w:val="24"/>
          <w:szCs w:val="24"/>
        </w:rPr>
      </w:pPr>
    </w:p>
    <w:p w:rsidR="00D27A2F" w:rsidRDefault="00D27A2F" w:rsidP="00E06DBD">
      <w:pPr>
        <w:spacing w:after="0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Raspored</w:t>
      </w:r>
      <w:r w:rsidR="006352FE">
        <w:rPr>
          <w:rFonts w:ascii="Arial" w:hAnsi="Arial" w:cs="Arial"/>
          <w:sz w:val="24"/>
          <w:szCs w:val="24"/>
        </w:rPr>
        <w:t xml:space="preserve"> viška sredstava</w:t>
      </w:r>
      <w:r>
        <w:rPr>
          <w:rFonts w:ascii="Arial" w:hAnsi="Arial" w:cs="Arial"/>
          <w:sz w:val="24"/>
          <w:szCs w:val="24"/>
        </w:rPr>
        <w:t>:</w:t>
      </w:r>
    </w:p>
    <w:p w:rsidR="00863A34" w:rsidRDefault="006352FE" w:rsidP="00D27A2F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D27A2F">
        <w:rPr>
          <w:rFonts w:ascii="Arial" w:hAnsi="Arial" w:cs="Arial"/>
          <w:sz w:val="24"/>
          <w:szCs w:val="24"/>
        </w:rPr>
        <w:t>1</w:t>
      </w:r>
      <w:r w:rsidR="0022392A">
        <w:rPr>
          <w:rFonts w:ascii="Arial" w:hAnsi="Arial" w:cs="Arial"/>
          <w:sz w:val="24"/>
          <w:szCs w:val="24"/>
        </w:rPr>
        <w:t>4</w:t>
      </w:r>
      <w:r w:rsidRPr="00D27A2F">
        <w:rPr>
          <w:rFonts w:ascii="Arial" w:hAnsi="Arial" w:cs="Arial"/>
          <w:sz w:val="24"/>
          <w:szCs w:val="24"/>
        </w:rPr>
        <w:t>.</w:t>
      </w:r>
      <w:r w:rsidR="0022392A">
        <w:rPr>
          <w:rFonts w:ascii="Arial" w:hAnsi="Arial" w:cs="Arial"/>
          <w:sz w:val="24"/>
          <w:szCs w:val="24"/>
        </w:rPr>
        <w:t>076</w:t>
      </w:r>
      <w:r w:rsidRPr="00D27A2F">
        <w:rPr>
          <w:rFonts w:ascii="Arial" w:hAnsi="Arial" w:cs="Arial"/>
          <w:sz w:val="24"/>
          <w:szCs w:val="24"/>
        </w:rPr>
        <w:t xml:space="preserve"> kn je višak na sredstvima PGŽ- e za osiguravanje uvjeta rada</w:t>
      </w:r>
      <w:r w:rsidR="00D27A2F">
        <w:rPr>
          <w:rFonts w:ascii="Arial" w:hAnsi="Arial" w:cs="Arial"/>
          <w:sz w:val="24"/>
          <w:szCs w:val="24"/>
        </w:rPr>
        <w:t>.</w:t>
      </w:r>
      <w:r w:rsidR="005E7C7D">
        <w:rPr>
          <w:rFonts w:ascii="Arial" w:hAnsi="Arial" w:cs="Arial"/>
          <w:sz w:val="24"/>
          <w:szCs w:val="24"/>
        </w:rPr>
        <w:t xml:space="preserve"> </w:t>
      </w:r>
      <w:r w:rsidR="0022392A">
        <w:rPr>
          <w:rFonts w:ascii="Arial" w:hAnsi="Arial" w:cs="Arial"/>
          <w:sz w:val="24"/>
          <w:szCs w:val="24"/>
        </w:rPr>
        <w:t>Ukupni iznos odnosi</w:t>
      </w:r>
      <w:r w:rsidRPr="00D27A2F">
        <w:rPr>
          <w:rFonts w:ascii="Arial" w:hAnsi="Arial" w:cs="Arial"/>
          <w:sz w:val="24"/>
          <w:szCs w:val="24"/>
        </w:rPr>
        <w:t xml:space="preserve"> </w:t>
      </w:r>
      <w:r w:rsidR="0022392A">
        <w:rPr>
          <w:rFonts w:ascii="Arial" w:hAnsi="Arial" w:cs="Arial"/>
          <w:sz w:val="24"/>
          <w:szCs w:val="24"/>
        </w:rPr>
        <w:t>se na</w:t>
      </w:r>
      <w:r w:rsidRPr="00D27A2F">
        <w:rPr>
          <w:rFonts w:ascii="Arial" w:hAnsi="Arial" w:cs="Arial"/>
          <w:sz w:val="24"/>
          <w:szCs w:val="24"/>
        </w:rPr>
        <w:t xml:space="preserve"> sredstva za dolazak na rad </w:t>
      </w:r>
      <w:r w:rsidR="0022392A">
        <w:rPr>
          <w:rFonts w:ascii="Arial" w:hAnsi="Arial" w:cs="Arial"/>
          <w:sz w:val="24"/>
          <w:szCs w:val="24"/>
        </w:rPr>
        <w:t xml:space="preserve">i biti će </w:t>
      </w:r>
      <w:r w:rsidRPr="00D27A2F">
        <w:rPr>
          <w:rFonts w:ascii="Arial" w:hAnsi="Arial" w:cs="Arial"/>
          <w:sz w:val="24"/>
          <w:szCs w:val="24"/>
        </w:rPr>
        <w:t>isplaćena u siječnju</w:t>
      </w:r>
      <w:r w:rsidR="0022392A">
        <w:rPr>
          <w:rFonts w:ascii="Arial" w:hAnsi="Arial" w:cs="Arial"/>
          <w:sz w:val="24"/>
          <w:szCs w:val="24"/>
        </w:rPr>
        <w:t xml:space="preserve"> 2017. </w:t>
      </w:r>
      <w:r w:rsidR="00D27A2F" w:rsidRPr="00D27A2F">
        <w:rPr>
          <w:rFonts w:ascii="Arial" w:hAnsi="Arial" w:cs="Arial"/>
          <w:sz w:val="24"/>
          <w:szCs w:val="24"/>
        </w:rPr>
        <w:t xml:space="preserve"> </w:t>
      </w:r>
      <w:r w:rsidR="00F41901">
        <w:rPr>
          <w:rFonts w:ascii="Arial" w:hAnsi="Arial" w:cs="Arial"/>
          <w:sz w:val="24"/>
          <w:szCs w:val="24"/>
        </w:rPr>
        <w:t>g</w:t>
      </w:r>
      <w:r w:rsidR="00D27A2F" w:rsidRPr="00D27A2F">
        <w:rPr>
          <w:rFonts w:ascii="Arial" w:hAnsi="Arial" w:cs="Arial"/>
          <w:sz w:val="24"/>
          <w:szCs w:val="24"/>
        </w:rPr>
        <w:t>odin</w:t>
      </w:r>
      <w:r w:rsidR="0022392A">
        <w:rPr>
          <w:rFonts w:ascii="Arial" w:hAnsi="Arial" w:cs="Arial"/>
          <w:sz w:val="24"/>
          <w:szCs w:val="24"/>
        </w:rPr>
        <w:t>e</w:t>
      </w:r>
      <w:r w:rsidR="00D27A2F">
        <w:rPr>
          <w:rFonts w:ascii="Arial" w:hAnsi="Arial" w:cs="Arial"/>
          <w:sz w:val="24"/>
          <w:szCs w:val="24"/>
        </w:rPr>
        <w:t>.</w:t>
      </w:r>
    </w:p>
    <w:p w:rsidR="00D27A2F" w:rsidRPr="000757AE" w:rsidRDefault="0022392A" w:rsidP="000757AE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79.643</w:t>
      </w:r>
      <w:r w:rsidR="00D27A2F">
        <w:rPr>
          <w:rFonts w:ascii="Arial" w:hAnsi="Arial" w:cs="Arial"/>
          <w:sz w:val="24"/>
          <w:szCs w:val="24"/>
        </w:rPr>
        <w:t xml:space="preserve"> kn je višak </w:t>
      </w:r>
      <w:r>
        <w:rPr>
          <w:rFonts w:ascii="Arial" w:hAnsi="Arial" w:cs="Arial"/>
          <w:sz w:val="24"/>
          <w:szCs w:val="24"/>
        </w:rPr>
        <w:t>vlastitih sredstava</w:t>
      </w:r>
      <w:r w:rsidR="002202D1">
        <w:rPr>
          <w:rFonts w:ascii="Arial" w:hAnsi="Arial" w:cs="Arial"/>
          <w:sz w:val="24"/>
          <w:szCs w:val="24"/>
        </w:rPr>
        <w:t xml:space="preserve">. Ovim sredstvima pokriti ćemo manjak na poziciji </w:t>
      </w:r>
      <w:r>
        <w:rPr>
          <w:rFonts w:ascii="Arial" w:hAnsi="Arial" w:cs="Arial"/>
          <w:sz w:val="24"/>
          <w:szCs w:val="24"/>
        </w:rPr>
        <w:t xml:space="preserve">pomoći u iznosu od 41.144 kn, </w:t>
      </w:r>
      <w:r w:rsidR="00D27A2F">
        <w:rPr>
          <w:rFonts w:ascii="Arial" w:hAnsi="Arial" w:cs="Arial"/>
          <w:sz w:val="24"/>
          <w:szCs w:val="24"/>
        </w:rPr>
        <w:t xml:space="preserve"> 8.500 kn su sredstva </w:t>
      </w:r>
      <w:r w:rsidR="000757AE">
        <w:rPr>
          <w:rFonts w:ascii="Arial" w:hAnsi="Arial" w:cs="Arial"/>
          <w:sz w:val="24"/>
          <w:szCs w:val="24"/>
        </w:rPr>
        <w:t>rezervirana za studijsko putovanje, a</w:t>
      </w:r>
      <w:r w:rsidR="00D27A2F">
        <w:rPr>
          <w:rFonts w:ascii="Arial" w:hAnsi="Arial" w:cs="Arial"/>
          <w:sz w:val="24"/>
          <w:szCs w:val="24"/>
        </w:rPr>
        <w:t xml:space="preserve"> </w:t>
      </w:r>
      <w:r w:rsidR="000757AE">
        <w:rPr>
          <w:rFonts w:ascii="Arial" w:hAnsi="Arial" w:cs="Arial"/>
          <w:sz w:val="24"/>
          <w:szCs w:val="24"/>
        </w:rPr>
        <w:t xml:space="preserve">2.345 kn su sredstva za povrat HZZ, </w:t>
      </w:r>
      <w:r w:rsidR="000757AE" w:rsidRPr="000757AE">
        <w:rPr>
          <w:rFonts w:ascii="Arial" w:hAnsi="Arial" w:cs="Arial"/>
          <w:sz w:val="24"/>
          <w:szCs w:val="24"/>
        </w:rPr>
        <w:t>20.000</w:t>
      </w:r>
      <w:r w:rsidR="00D27A2F" w:rsidRPr="000757AE">
        <w:rPr>
          <w:rFonts w:ascii="Arial" w:hAnsi="Arial" w:cs="Arial"/>
          <w:sz w:val="24"/>
          <w:szCs w:val="24"/>
        </w:rPr>
        <w:t xml:space="preserve"> kn </w:t>
      </w:r>
      <w:r w:rsidR="000757AE">
        <w:rPr>
          <w:rFonts w:ascii="Arial" w:hAnsi="Arial" w:cs="Arial"/>
          <w:sz w:val="24"/>
          <w:szCs w:val="24"/>
        </w:rPr>
        <w:t xml:space="preserve">utrošiti će se za informatičku opremu i nastavna pomagala, a 7.654,00 Kn za tekuće i eventualne neplanirane  troškove škole </w:t>
      </w:r>
    </w:p>
    <w:p w:rsidR="002202D1" w:rsidRDefault="000757AE" w:rsidP="00D27A2F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2202D1">
        <w:rPr>
          <w:rFonts w:ascii="Arial" w:hAnsi="Arial" w:cs="Arial"/>
          <w:sz w:val="24"/>
          <w:szCs w:val="24"/>
        </w:rPr>
        <w:t>1</w:t>
      </w:r>
      <w:r w:rsidR="00D27A2F" w:rsidRPr="002202D1">
        <w:rPr>
          <w:rFonts w:ascii="Arial" w:hAnsi="Arial" w:cs="Arial"/>
          <w:sz w:val="24"/>
          <w:szCs w:val="24"/>
        </w:rPr>
        <w:t>.</w:t>
      </w:r>
      <w:r w:rsidRPr="002202D1">
        <w:rPr>
          <w:rFonts w:ascii="Arial" w:hAnsi="Arial" w:cs="Arial"/>
          <w:sz w:val="24"/>
          <w:szCs w:val="24"/>
        </w:rPr>
        <w:t>947</w:t>
      </w:r>
      <w:r w:rsidR="00F41901" w:rsidRPr="002202D1">
        <w:rPr>
          <w:rFonts w:ascii="Arial" w:hAnsi="Arial" w:cs="Arial"/>
          <w:sz w:val="24"/>
          <w:szCs w:val="24"/>
        </w:rPr>
        <w:t xml:space="preserve"> kn je višak sredstava</w:t>
      </w:r>
      <w:r w:rsidRPr="002202D1">
        <w:rPr>
          <w:rFonts w:ascii="Arial" w:hAnsi="Arial" w:cs="Arial"/>
          <w:sz w:val="24"/>
          <w:szCs w:val="24"/>
        </w:rPr>
        <w:t xml:space="preserve"> za posebne namjene i odnosi se na sredstva HZZ za plaćanje doprinosa osobi na stručnom usavršavaju bez zasnivanja radnog odnosa</w:t>
      </w:r>
      <w:r w:rsidR="00F41901" w:rsidRPr="002202D1">
        <w:rPr>
          <w:rFonts w:ascii="Arial" w:hAnsi="Arial" w:cs="Arial"/>
          <w:sz w:val="24"/>
          <w:szCs w:val="24"/>
        </w:rPr>
        <w:t xml:space="preserve">. </w:t>
      </w:r>
    </w:p>
    <w:p w:rsidR="002C6012" w:rsidRPr="002202D1" w:rsidRDefault="000757AE" w:rsidP="00D27A2F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2202D1">
        <w:rPr>
          <w:rFonts w:ascii="Arial" w:hAnsi="Arial" w:cs="Arial"/>
          <w:sz w:val="24"/>
          <w:szCs w:val="24"/>
        </w:rPr>
        <w:t>1</w:t>
      </w:r>
      <w:r w:rsidR="002C6012" w:rsidRPr="002202D1">
        <w:rPr>
          <w:rFonts w:ascii="Arial" w:hAnsi="Arial" w:cs="Arial"/>
          <w:sz w:val="24"/>
          <w:szCs w:val="24"/>
        </w:rPr>
        <w:t>2.3</w:t>
      </w:r>
      <w:r w:rsidRPr="002202D1">
        <w:rPr>
          <w:rFonts w:ascii="Arial" w:hAnsi="Arial" w:cs="Arial"/>
          <w:sz w:val="24"/>
          <w:szCs w:val="24"/>
        </w:rPr>
        <w:t>33</w:t>
      </w:r>
      <w:r w:rsidR="002C6012" w:rsidRPr="002202D1">
        <w:rPr>
          <w:rFonts w:ascii="Arial" w:hAnsi="Arial" w:cs="Arial"/>
          <w:sz w:val="24"/>
          <w:szCs w:val="24"/>
        </w:rPr>
        <w:t xml:space="preserve"> kn je višak sredstva od donacija. Biti će utrošen za potrebe ugostiteljskog nastavnog programa</w:t>
      </w:r>
    </w:p>
    <w:p w:rsidR="00D27A2F" w:rsidRDefault="00D27A2F" w:rsidP="00E06DBD">
      <w:pPr>
        <w:spacing w:after="0"/>
        <w:ind w:firstLine="708"/>
        <w:rPr>
          <w:rFonts w:ascii="Arial" w:hAnsi="Arial" w:cs="Arial"/>
          <w:sz w:val="24"/>
          <w:szCs w:val="24"/>
        </w:rPr>
      </w:pPr>
    </w:p>
    <w:p w:rsidR="001F1E38" w:rsidRDefault="001F1E38" w:rsidP="00E06DBD">
      <w:pPr>
        <w:spacing w:after="0"/>
        <w:ind w:firstLine="708"/>
        <w:rPr>
          <w:rFonts w:ascii="Arial" w:hAnsi="Arial" w:cs="Arial"/>
          <w:sz w:val="24"/>
          <w:szCs w:val="24"/>
        </w:rPr>
      </w:pPr>
    </w:p>
    <w:p w:rsidR="001F1E38" w:rsidRDefault="001F1E38" w:rsidP="00E06DBD">
      <w:pPr>
        <w:spacing w:after="0"/>
        <w:ind w:firstLine="708"/>
        <w:rPr>
          <w:rFonts w:ascii="Arial" w:hAnsi="Arial" w:cs="Arial"/>
          <w:sz w:val="24"/>
          <w:szCs w:val="24"/>
        </w:rPr>
      </w:pPr>
    </w:p>
    <w:p w:rsidR="00284472" w:rsidRDefault="00284472" w:rsidP="00E06DBD">
      <w:pPr>
        <w:spacing w:after="0"/>
        <w:ind w:firstLine="708"/>
        <w:rPr>
          <w:rFonts w:ascii="Arial" w:hAnsi="Arial" w:cs="Arial"/>
          <w:sz w:val="24"/>
          <w:szCs w:val="24"/>
        </w:rPr>
      </w:pPr>
    </w:p>
    <w:p w:rsidR="00284472" w:rsidRDefault="00284472" w:rsidP="00E06DBD">
      <w:pPr>
        <w:spacing w:after="0"/>
        <w:ind w:firstLine="708"/>
        <w:rPr>
          <w:rFonts w:ascii="Arial" w:hAnsi="Arial" w:cs="Arial"/>
          <w:sz w:val="24"/>
          <w:szCs w:val="24"/>
        </w:rPr>
      </w:pPr>
    </w:p>
    <w:p w:rsidR="00284472" w:rsidRDefault="00284472" w:rsidP="00E06DBD">
      <w:pPr>
        <w:spacing w:after="0"/>
        <w:ind w:firstLine="708"/>
        <w:rPr>
          <w:rFonts w:ascii="Arial" w:hAnsi="Arial" w:cs="Arial"/>
          <w:sz w:val="24"/>
          <w:szCs w:val="24"/>
        </w:rPr>
      </w:pPr>
    </w:p>
    <w:p w:rsidR="002202D1" w:rsidRDefault="002202D1" w:rsidP="00E06DBD">
      <w:pPr>
        <w:spacing w:after="0"/>
        <w:ind w:firstLine="708"/>
        <w:rPr>
          <w:rFonts w:ascii="Arial" w:hAnsi="Arial" w:cs="Arial"/>
          <w:sz w:val="24"/>
          <w:szCs w:val="24"/>
        </w:rPr>
      </w:pPr>
    </w:p>
    <w:p w:rsidR="002202D1" w:rsidRDefault="002202D1" w:rsidP="00E06DBD">
      <w:pPr>
        <w:spacing w:after="0"/>
        <w:ind w:firstLine="708"/>
        <w:rPr>
          <w:rFonts w:ascii="Arial" w:hAnsi="Arial" w:cs="Arial"/>
          <w:sz w:val="24"/>
          <w:szCs w:val="24"/>
        </w:rPr>
      </w:pPr>
    </w:p>
    <w:p w:rsidR="002202D1" w:rsidRDefault="002202D1" w:rsidP="00E06DBD">
      <w:pPr>
        <w:spacing w:after="0"/>
        <w:ind w:firstLine="708"/>
        <w:rPr>
          <w:rFonts w:ascii="Arial" w:hAnsi="Arial" w:cs="Arial"/>
          <w:sz w:val="24"/>
          <w:szCs w:val="24"/>
        </w:rPr>
      </w:pPr>
    </w:p>
    <w:p w:rsidR="002202D1" w:rsidRDefault="002202D1" w:rsidP="00E06DBD">
      <w:pPr>
        <w:spacing w:after="0"/>
        <w:ind w:firstLine="708"/>
        <w:rPr>
          <w:rFonts w:ascii="Arial" w:hAnsi="Arial" w:cs="Arial"/>
          <w:sz w:val="24"/>
          <w:szCs w:val="24"/>
        </w:rPr>
      </w:pPr>
    </w:p>
    <w:p w:rsidR="00284472" w:rsidRDefault="00284472" w:rsidP="00E06DBD">
      <w:pPr>
        <w:spacing w:after="0"/>
        <w:ind w:firstLine="708"/>
        <w:rPr>
          <w:rFonts w:ascii="Arial" w:hAnsi="Arial" w:cs="Arial"/>
          <w:sz w:val="24"/>
          <w:szCs w:val="24"/>
        </w:rPr>
      </w:pPr>
    </w:p>
    <w:p w:rsidR="002C6012" w:rsidRDefault="002C6012" w:rsidP="00E06DBD">
      <w:pPr>
        <w:spacing w:after="0"/>
        <w:ind w:firstLine="708"/>
        <w:rPr>
          <w:rFonts w:ascii="Arial" w:hAnsi="Arial" w:cs="Arial"/>
          <w:sz w:val="24"/>
          <w:szCs w:val="24"/>
        </w:rPr>
      </w:pPr>
    </w:p>
    <w:p w:rsidR="002C6012" w:rsidRDefault="002C6012" w:rsidP="00E06DBD">
      <w:pPr>
        <w:spacing w:after="0"/>
        <w:ind w:firstLine="708"/>
        <w:rPr>
          <w:rFonts w:ascii="Arial" w:hAnsi="Arial" w:cs="Arial"/>
          <w:sz w:val="24"/>
          <w:szCs w:val="24"/>
        </w:rPr>
      </w:pPr>
    </w:p>
    <w:p w:rsidR="002C6012" w:rsidRDefault="002C6012" w:rsidP="00E06DBD">
      <w:pPr>
        <w:spacing w:after="0"/>
        <w:ind w:firstLine="708"/>
        <w:rPr>
          <w:rFonts w:ascii="Arial" w:hAnsi="Arial" w:cs="Arial"/>
          <w:sz w:val="24"/>
          <w:szCs w:val="24"/>
        </w:rPr>
      </w:pPr>
    </w:p>
    <w:p w:rsidR="002C6012" w:rsidRDefault="002C6012" w:rsidP="00E06DBD">
      <w:pPr>
        <w:spacing w:after="0"/>
        <w:ind w:firstLine="708"/>
        <w:rPr>
          <w:rFonts w:ascii="Arial" w:hAnsi="Arial" w:cs="Arial"/>
          <w:sz w:val="24"/>
          <w:szCs w:val="24"/>
        </w:rPr>
      </w:pPr>
    </w:p>
    <w:p w:rsidR="00A6016E" w:rsidRPr="007F7997" w:rsidRDefault="00A6016E" w:rsidP="00E06DBD">
      <w:pPr>
        <w:spacing w:after="0"/>
        <w:ind w:firstLine="708"/>
        <w:rPr>
          <w:rFonts w:ascii="Arial" w:hAnsi="Arial" w:cs="Arial"/>
          <w:b/>
          <w:sz w:val="24"/>
          <w:szCs w:val="24"/>
        </w:rPr>
      </w:pPr>
      <w:r w:rsidRPr="007F7997">
        <w:rPr>
          <w:rFonts w:ascii="Arial" w:hAnsi="Arial" w:cs="Arial"/>
          <w:b/>
          <w:sz w:val="24"/>
          <w:szCs w:val="24"/>
        </w:rPr>
        <w:lastRenderedPageBreak/>
        <w:t>BILANCA</w:t>
      </w:r>
    </w:p>
    <w:p w:rsidR="00A6016E" w:rsidRPr="007F7997" w:rsidRDefault="00A6016E" w:rsidP="00E06DBD">
      <w:pPr>
        <w:spacing w:after="0"/>
        <w:ind w:firstLine="708"/>
        <w:rPr>
          <w:rFonts w:ascii="Arial" w:hAnsi="Arial" w:cs="Arial"/>
          <w:sz w:val="24"/>
          <w:szCs w:val="24"/>
        </w:rPr>
      </w:pPr>
    </w:p>
    <w:p w:rsidR="00E06DBD" w:rsidRPr="007F7997" w:rsidRDefault="00E06DBD" w:rsidP="00E06DBD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7F7997">
        <w:rPr>
          <w:rFonts w:ascii="Arial" w:hAnsi="Arial" w:cs="Arial"/>
          <w:sz w:val="24"/>
          <w:szCs w:val="24"/>
        </w:rPr>
        <w:t>Vrijednost dugotrajne imovine u 201</w:t>
      </w:r>
      <w:r w:rsidR="001F1E38">
        <w:rPr>
          <w:rFonts w:ascii="Arial" w:hAnsi="Arial" w:cs="Arial"/>
          <w:sz w:val="24"/>
          <w:szCs w:val="24"/>
        </w:rPr>
        <w:t>6</w:t>
      </w:r>
      <w:r w:rsidRPr="007F7997">
        <w:rPr>
          <w:rFonts w:ascii="Arial" w:hAnsi="Arial" w:cs="Arial"/>
          <w:sz w:val="24"/>
          <w:szCs w:val="24"/>
        </w:rPr>
        <w:t xml:space="preserve">. godini smanjena je za </w:t>
      </w:r>
      <w:r w:rsidR="005A6ECD" w:rsidRPr="007F7997">
        <w:rPr>
          <w:rFonts w:ascii="Arial" w:hAnsi="Arial" w:cs="Arial"/>
          <w:sz w:val="24"/>
          <w:szCs w:val="24"/>
        </w:rPr>
        <w:t>0,</w:t>
      </w:r>
      <w:r w:rsidR="001F1E38">
        <w:rPr>
          <w:rFonts w:ascii="Arial" w:hAnsi="Arial" w:cs="Arial"/>
          <w:sz w:val="24"/>
          <w:szCs w:val="24"/>
        </w:rPr>
        <w:t>8</w:t>
      </w:r>
      <w:r w:rsidRPr="007F7997">
        <w:rPr>
          <w:rFonts w:ascii="Arial" w:hAnsi="Arial" w:cs="Arial"/>
          <w:sz w:val="24"/>
          <w:szCs w:val="24"/>
        </w:rPr>
        <w:t xml:space="preserve"> % u odnosu na 201</w:t>
      </w:r>
      <w:r w:rsidR="001F1E38">
        <w:rPr>
          <w:rFonts w:ascii="Arial" w:hAnsi="Arial" w:cs="Arial"/>
          <w:sz w:val="24"/>
          <w:szCs w:val="24"/>
        </w:rPr>
        <w:t>5</w:t>
      </w:r>
      <w:r w:rsidRPr="007F7997">
        <w:rPr>
          <w:rFonts w:ascii="Arial" w:hAnsi="Arial" w:cs="Arial"/>
          <w:sz w:val="24"/>
          <w:szCs w:val="24"/>
        </w:rPr>
        <w:t xml:space="preserve">. godinu, dok je vrijednost sitnog inventara povećana za </w:t>
      </w:r>
      <w:r w:rsidR="001F1E38">
        <w:rPr>
          <w:rFonts w:ascii="Arial" w:hAnsi="Arial" w:cs="Arial"/>
          <w:sz w:val="24"/>
          <w:szCs w:val="24"/>
        </w:rPr>
        <w:t>21,4</w:t>
      </w:r>
      <w:r w:rsidRPr="007F7997">
        <w:rPr>
          <w:rFonts w:ascii="Arial" w:hAnsi="Arial" w:cs="Arial"/>
          <w:sz w:val="24"/>
          <w:szCs w:val="24"/>
        </w:rPr>
        <w:t xml:space="preserve"> %.</w:t>
      </w:r>
    </w:p>
    <w:p w:rsidR="00A6016E" w:rsidRPr="007F7997" w:rsidRDefault="00A6016E" w:rsidP="00A6016E">
      <w:pPr>
        <w:spacing w:after="0"/>
        <w:ind w:firstLine="708"/>
        <w:rPr>
          <w:rFonts w:ascii="Arial" w:hAnsi="Arial" w:cs="Arial"/>
          <w:sz w:val="24"/>
          <w:szCs w:val="24"/>
        </w:rPr>
      </w:pPr>
    </w:p>
    <w:p w:rsidR="00A6016E" w:rsidRPr="007F7997" w:rsidRDefault="00A6016E" w:rsidP="005E1C29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7F7997">
        <w:rPr>
          <w:rFonts w:ascii="Arial" w:hAnsi="Arial" w:cs="Arial"/>
          <w:sz w:val="24"/>
          <w:szCs w:val="24"/>
        </w:rPr>
        <w:t>Od računalne opreme tijekom 201</w:t>
      </w:r>
      <w:r w:rsidR="005E1C29">
        <w:rPr>
          <w:rFonts w:ascii="Arial" w:hAnsi="Arial" w:cs="Arial"/>
          <w:sz w:val="24"/>
          <w:szCs w:val="24"/>
        </w:rPr>
        <w:t>5</w:t>
      </w:r>
      <w:r w:rsidRPr="007F7997">
        <w:rPr>
          <w:rFonts w:ascii="Arial" w:hAnsi="Arial" w:cs="Arial"/>
          <w:sz w:val="24"/>
          <w:szCs w:val="24"/>
        </w:rPr>
        <w:t xml:space="preserve">. godine nabavili smo:  </w:t>
      </w:r>
      <w:r w:rsidR="001F1E38">
        <w:rPr>
          <w:rFonts w:ascii="Arial" w:hAnsi="Arial" w:cs="Arial"/>
          <w:sz w:val="24"/>
          <w:szCs w:val="24"/>
        </w:rPr>
        <w:t xml:space="preserve">3 projektora, </w:t>
      </w:r>
      <w:r w:rsidR="005E1C29">
        <w:rPr>
          <w:rFonts w:ascii="Arial" w:hAnsi="Arial" w:cs="Arial"/>
          <w:sz w:val="24"/>
          <w:szCs w:val="24"/>
        </w:rPr>
        <w:t>1</w:t>
      </w:r>
      <w:r w:rsidR="001F1E38">
        <w:rPr>
          <w:rFonts w:ascii="Arial" w:hAnsi="Arial" w:cs="Arial"/>
          <w:sz w:val="24"/>
          <w:szCs w:val="24"/>
        </w:rPr>
        <w:t xml:space="preserve"> stolno</w:t>
      </w:r>
      <w:r w:rsidRPr="007F7997">
        <w:rPr>
          <w:rFonts w:ascii="Arial" w:hAnsi="Arial" w:cs="Arial"/>
          <w:sz w:val="24"/>
          <w:szCs w:val="24"/>
        </w:rPr>
        <w:t xml:space="preserve"> računal</w:t>
      </w:r>
      <w:r w:rsidR="001F1E38">
        <w:rPr>
          <w:rFonts w:ascii="Arial" w:hAnsi="Arial" w:cs="Arial"/>
          <w:sz w:val="24"/>
          <w:szCs w:val="24"/>
        </w:rPr>
        <w:t>o</w:t>
      </w:r>
      <w:r w:rsidRPr="007F7997">
        <w:rPr>
          <w:rFonts w:ascii="Arial" w:hAnsi="Arial" w:cs="Arial"/>
          <w:sz w:val="24"/>
          <w:szCs w:val="24"/>
        </w:rPr>
        <w:t xml:space="preserve">, </w:t>
      </w:r>
      <w:r w:rsidR="001F1E38">
        <w:rPr>
          <w:rFonts w:ascii="Arial" w:hAnsi="Arial" w:cs="Arial"/>
          <w:sz w:val="24"/>
          <w:szCs w:val="24"/>
        </w:rPr>
        <w:t xml:space="preserve">1 prijenosno računalo, 1 </w:t>
      </w:r>
      <w:proofErr w:type="spellStart"/>
      <w:r w:rsidR="001F1E38">
        <w:rPr>
          <w:rFonts w:ascii="Arial" w:hAnsi="Arial" w:cs="Arial"/>
          <w:sz w:val="24"/>
          <w:szCs w:val="24"/>
        </w:rPr>
        <w:t>scener</w:t>
      </w:r>
      <w:proofErr w:type="spellEnd"/>
      <w:r w:rsidR="001F1E38">
        <w:rPr>
          <w:rFonts w:ascii="Arial" w:hAnsi="Arial" w:cs="Arial"/>
          <w:sz w:val="24"/>
          <w:szCs w:val="24"/>
        </w:rPr>
        <w:t xml:space="preserve">  7</w:t>
      </w:r>
      <w:r w:rsidR="005E1C29">
        <w:rPr>
          <w:rFonts w:ascii="Arial" w:hAnsi="Arial" w:cs="Arial"/>
          <w:sz w:val="24"/>
          <w:szCs w:val="24"/>
        </w:rPr>
        <w:t xml:space="preserve"> mon</w:t>
      </w:r>
      <w:r w:rsidR="0063307D">
        <w:rPr>
          <w:rFonts w:ascii="Arial" w:hAnsi="Arial" w:cs="Arial"/>
          <w:sz w:val="24"/>
          <w:szCs w:val="24"/>
        </w:rPr>
        <w:t>itor</w:t>
      </w:r>
      <w:r w:rsidR="001F1E38">
        <w:rPr>
          <w:rFonts w:ascii="Arial" w:hAnsi="Arial" w:cs="Arial"/>
          <w:sz w:val="24"/>
          <w:szCs w:val="24"/>
        </w:rPr>
        <w:t>a. Za ugostiteljski praktikum nabavili smo 30 stolica i</w:t>
      </w:r>
      <w:r w:rsidR="00872DFA">
        <w:rPr>
          <w:rFonts w:ascii="Arial" w:hAnsi="Arial" w:cs="Arial"/>
          <w:sz w:val="24"/>
          <w:szCs w:val="24"/>
        </w:rPr>
        <w:t xml:space="preserve"> aparat za </w:t>
      </w:r>
      <w:proofErr w:type="spellStart"/>
      <w:r w:rsidR="00872DFA">
        <w:rPr>
          <w:rFonts w:ascii="Arial" w:hAnsi="Arial" w:cs="Arial"/>
          <w:sz w:val="24"/>
          <w:szCs w:val="24"/>
        </w:rPr>
        <w:t>sorbeto</w:t>
      </w:r>
      <w:proofErr w:type="spellEnd"/>
      <w:r w:rsidR="00872DFA">
        <w:rPr>
          <w:rFonts w:ascii="Arial" w:hAnsi="Arial" w:cs="Arial"/>
          <w:sz w:val="24"/>
          <w:szCs w:val="24"/>
        </w:rPr>
        <w:t>.</w:t>
      </w:r>
      <w:r w:rsidR="001F1E38">
        <w:rPr>
          <w:rFonts w:ascii="Arial" w:hAnsi="Arial" w:cs="Arial"/>
          <w:sz w:val="24"/>
          <w:szCs w:val="24"/>
        </w:rPr>
        <w:t xml:space="preserve"> </w:t>
      </w:r>
      <w:r w:rsidR="00872DFA">
        <w:rPr>
          <w:rFonts w:ascii="Arial" w:hAnsi="Arial" w:cs="Arial"/>
          <w:sz w:val="24"/>
          <w:szCs w:val="24"/>
        </w:rPr>
        <w:t>U</w:t>
      </w:r>
      <w:r w:rsidR="001F1E38">
        <w:rPr>
          <w:rFonts w:ascii="Arial" w:hAnsi="Arial" w:cs="Arial"/>
          <w:sz w:val="24"/>
          <w:szCs w:val="24"/>
        </w:rPr>
        <w:t xml:space="preserve">ređena je nova učionica </w:t>
      </w:r>
      <w:r w:rsidR="00872DFA">
        <w:rPr>
          <w:rFonts w:ascii="Arial" w:hAnsi="Arial" w:cs="Arial"/>
          <w:sz w:val="24"/>
          <w:szCs w:val="24"/>
        </w:rPr>
        <w:t>–</w:t>
      </w:r>
      <w:r w:rsidR="001F1E38">
        <w:rPr>
          <w:rFonts w:ascii="Arial" w:hAnsi="Arial" w:cs="Arial"/>
          <w:sz w:val="24"/>
          <w:szCs w:val="24"/>
        </w:rPr>
        <w:t xml:space="preserve"> radionica</w:t>
      </w:r>
      <w:r w:rsidR="00872DFA">
        <w:rPr>
          <w:rFonts w:ascii="Arial" w:hAnsi="Arial" w:cs="Arial"/>
          <w:sz w:val="24"/>
          <w:szCs w:val="24"/>
        </w:rPr>
        <w:t>. U maloj dvorani montirane su tri klime za gri</w:t>
      </w:r>
      <w:r w:rsidR="002202D1">
        <w:rPr>
          <w:rFonts w:ascii="Arial" w:hAnsi="Arial" w:cs="Arial"/>
          <w:sz w:val="24"/>
          <w:szCs w:val="24"/>
        </w:rPr>
        <w:t>ja</w:t>
      </w:r>
      <w:r w:rsidR="00872DFA">
        <w:rPr>
          <w:rFonts w:ascii="Arial" w:hAnsi="Arial" w:cs="Arial"/>
          <w:sz w:val="24"/>
          <w:szCs w:val="24"/>
        </w:rPr>
        <w:t xml:space="preserve">nje i hlađenje. Nabavili smo gitaru i 5 bežičnih mikrofona za školski zbor i dramsku grupu, te su nabavljene knjige za školski knjižnicu </w:t>
      </w:r>
      <w:r w:rsidR="005E1C29">
        <w:rPr>
          <w:rFonts w:ascii="Arial" w:hAnsi="Arial" w:cs="Arial"/>
          <w:sz w:val="24"/>
          <w:szCs w:val="24"/>
        </w:rPr>
        <w:t xml:space="preserve"> </w:t>
      </w:r>
    </w:p>
    <w:p w:rsidR="00B83B18" w:rsidRDefault="00A6016E" w:rsidP="0063307D">
      <w:pPr>
        <w:spacing w:after="0"/>
        <w:rPr>
          <w:rFonts w:ascii="Arial" w:hAnsi="Arial" w:cs="Arial"/>
          <w:sz w:val="24"/>
          <w:szCs w:val="24"/>
        </w:rPr>
      </w:pPr>
      <w:r w:rsidRPr="007F7997">
        <w:rPr>
          <w:rFonts w:ascii="Arial" w:hAnsi="Arial" w:cs="Arial"/>
          <w:sz w:val="24"/>
          <w:szCs w:val="24"/>
        </w:rPr>
        <w:tab/>
        <w:t xml:space="preserve">Napominjemo kako nam je PGŽ putem javne nabave samostalno nabavila </w:t>
      </w:r>
      <w:r w:rsidR="00872DFA">
        <w:rPr>
          <w:rFonts w:ascii="Arial" w:hAnsi="Arial" w:cs="Arial"/>
          <w:sz w:val="24"/>
          <w:szCs w:val="24"/>
        </w:rPr>
        <w:t xml:space="preserve">15 stolova i 50 </w:t>
      </w:r>
      <w:r w:rsidR="002202D1">
        <w:rPr>
          <w:rFonts w:ascii="Arial" w:hAnsi="Arial" w:cs="Arial"/>
          <w:sz w:val="24"/>
          <w:szCs w:val="24"/>
        </w:rPr>
        <w:t>s</w:t>
      </w:r>
      <w:r w:rsidR="00872DFA">
        <w:rPr>
          <w:rFonts w:ascii="Arial" w:hAnsi="Arial" w:cs="Arial"/>
          <w:sz w:val="24"/>
          <w:szCs w:val="24"/>
        </w:rPr>
        <w:t xml:space="preserve">tolica za ugostiteljski praktikum, te 2 rampe na ulazu u školsko </w:t>
      </w:r>
      <w:r w:rsidR="00B83B18">
        <w:rPr>
          <w:rFonts w:ascii="Arial" w:hAnsi="Arial" w:cs="Arial"/>
          <w:sz w:val="24"/>
          <w:szCs w:val="24"/>
        </w:rPr>
        <w:t>dvorište.</w:t>
      </w:r>
    </w:p>
    <w:p w:rsidR="00A6016E" w:rsidRPr="007F7997" w:rsidRDefault="00A6016E" w:rsidP="0063307D">
      <w:pPr>
        <w:spacing w:after="0"/>
        <w:rPr>
          <w:rFonts w:ascii="Arial" w:hAnsi="Arial" w:cs="Arial"/>
          <w:sz w:val="24"/>
          <w:szCs w:val="24"/>
        </w:rPr>
      </w:pPr>
      <w:r w:rsidRPr="007F7997">
        <w:rPr>
          <w:rFonts w:ascii="Arial" w:hAnsi="Arial" w:cs="Arial"/>
          <w:sz w:val="24"/>
          <w:szCs w:val="24"/>
        </w:rPr>
        <w:t xml:space="preserve"> </w:t>
      </w:r>
    </w:p>
    <w:p w:rsidR="00E06DBD" w:rsidRPr="007F7997" w:rsidRDefault="00E06DBD" w:rsidP="00E06DBD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7F7997">
        <w:rPr>
          <w:rFonts w:ascii="Arial" w:hAnsi="Arial" w:cs="Arial"/>
          <w:sz w:val="24"/>
          <w:szCs w:val="24"/>
        </w:rPr>
        <w:t>Stanje novčanih sredstava na dan 31.12.201</w:t>
      </w:r>
      <w:r w:rsidR="00872DFA">
        <w:rPr>
          <w:rFonts w:ascii="Arial" w:hAnsi="Arial" w:cs="Arial"/>
          <w:sz w:val="24"/>
          <w:szCs w:val="24"/>
        </w:rPr>
        <w:t>6</w:t>
      </w:r>
      <w:r w:rsidRPr="007F7997">
        <w:rPr>
          <w:rFonts w:ascii="Arial" w:hAnsi="Arial" w:cs="Arial"/>
          <w:sz w:val="24"/>
          <w:szCs w:val="24"/>
        </w:rPr>
        <w:t xml:space="preserve">. iznosi </w:t>
      </w:r>
      <w:r w:rsidR="00B341EB" w:rsidRPr="007F7997">
        <w:rPr>
          <w:rFonts w:ascii="Arial" w:hAnsi="Arial" w:cs="Arial"/>
          <w:sz w:val="24"/>
          <w:szCs w:val="24"/>
        </w:rPr>
        <w:t>1</w:t>
      </w:r>
      <w:r w:rsidR="00872DFA">
        <w:rPr>
          <w:rFonts w:ascii="Arial" w:hAnsi="Arial" w:cs="Arial"/>
          <w:sz w:val="24"/>
          <w:szCs w:val="24"/>
        </w:rPr>
        <w:t>62</w:t>
      </w:r>
      <w:r w:rsidR="00B341EB" w:rsidRPr="007F7997">
        <w:rPr>
          <w:rFonts w:ascii="Arial" w:hAnsi="Arial" w:cs="Arial"/>
          <w:sz w:val="24"/>
          <w:szCs w:val="24"/>
        </w:rPr>
        <w:t>.</w:t>
      </w:r>
      <w:r w:rsidR="00872DFA">
        <w:rPr>
          <w:rFonts w:ascii="Arial" w:hAnsi="Arial" w:cs="Arial"/>
          <w:sz w:val="24"/>
          <w:szCs w:val="24"/>
        </w:rPr>
        <w:t>771</w:t>
      </w:r>
      <w:r w:rsidRPr="007F7997">
        <w:rPr>
          <w:rFonts w:ascii="Arial" w:hAnsi="Arial" w:cs="Arial"/>
          <w:sz w:val="24"/>
          <w:szCs w:val="24"/>
        </w:rPr>
        <w:t xml:space="preserve"> kn.  </w:t>
      </w:r>
      <w:r w:rsidR="00612312">
        <w:rPr>
          <w:rFonts w:ascii="Arial" w:hAnsi="Arial" w:cs="Arial"/>
          <w:sz w:val="24"/>
          <w:szCs w:val="24"/>
        </w:rPr>
        <w:t>1</w:t>
      </w:r>
      <w:r w:rsidR="00872DFA">
        <w:rPr>
          <w:rFonts w:ascii="Arial" w:hAnsi="Arial" w:cs="Arial"/>
          <w:sz w:val="24"/>
          <w:szCs w:val="24"/>
        </w:rPr>
        <w:t>5</w:t>
      </w:r>
      <w:r w:rsidR="00612312">
        <w:rPr>
          <w:rFonts w:ascii="Arial" w:hAnsi="Arial" w:cs="Arial"/>
          <w:sz w:val="24"/>
          <w:szCs w:val="24"/>
        </w:rPr>
        <w:t>.</w:t>
      </w:r>
      <w:r w:rsidR="00872DFA">
        <w:rPr>
          <w:rFonts w:ascii="Arial" w:hAnsi="Arial" w:cs="Arial"/>
          <w:sz w:val="24"/>
          <w:szCs w:val="24"/>
        </w:rPr>
        <w:t>214</w:t>
      </w:r>
      <w:r w:rsidR="00612312" w:rsidRPr="007F7997">
        <w:rPr>
          <w:rFonts w:ascii="Arial" w:hAnsi="Arial" w:cs="Arial"/>
          <w:sz w:val="24"/>
          <w:szCs w:val="24"/>
        </w:rPr>
        <w:t xml:space="preserve"> kn </w:t>
      </w:r>
      <w:r w:rsidR="00612312">
        <w:rPr>
          <w:rFonts w:ascii="Arial" w:hAnsi="Arial" w:cs="Arial"/>
          <w:sz w:val="24"/>
          <w:szCs w:val="24"/>
        </w:rPr>
        <w:t>su</w:t>
      </w:r>
      <w:r w:rsidRPr="007F7997">
        <w:rPr>
          <w:rFonts w:ascii="Arial" w:hAnsi="Arial" w:cs="Arial"/>
          <w:sz w:val="24"/>
          <w:szCs w:val="24"/>
        </w:rPr>
        <w:t xml:space="preserve"> potraživanja od </w:t>
      </w:r>
      <w:r w:rsidR="0063307D">
        <w:rPr>
          <w:rFonts w:ascii="Arial" w:hAnsi="Arial" w:cs="Arial"/>
          <w:sz w:val="24"/>
          <w:szCs w:val="24"/>
        </w:rPr>
        <w:t>HZZO-a za naknade bolovanja</w:t>
      </w:r>
      <w:r w:rsidR="00612312">
        <w:rPr>
          <w:rFonts w:ascii="Arial" w:hAnsi="Arial" w:cs="Arial"/>
          <w:sz w:val="24"/>
          <w:szCs w:val="24"/>
        </w:rPr>
        <w:t>, 1</w:t>
      </w:r>
      <w:r w:rsidR="00872DFA">
        <w:rPr>
          <w:rFonts w:ascii="Arial" w:hAnsi="Arial" w:cs="Arial"/>
          <w:sz w:val="24"/>
          <w:szCs w:val="24"/>
        </w:rPr>
        <w:t>5</w:t>
      </w:r>
      <w:r w:rsidR="00612312">
        <w:rPr>
          <w:rFonts w:ascii="Arial" w:hAnsi="Arial" w:cs="Arial"/>
          <w:sz w:val="24"/>
          <w:szCs w:val="24"/>
        </w:rPr>
        <w:t>.</w:t>
      </w:r>
      <w:r w:rsidR="00872DFA">
        <w:rPr>
          <w:rFonts w:ascii="Arial" w:hAnsi="Arial" w:cs="Arial"/>
          <w:sz w:val="24"/>
          <w:szCs w:val="24"/>
        </w:rPr>
        <w:t>366</w:t>
      </w:r>
      <w:r w:rsidR="00612312">
        <w:rPr>
          <w:rFonts w:ascii="Arial" w:hAnsi="Arial" w:cs="Arial"/>
          <w:sz w:val="24"/>
          <w:szCs w:val="24"/>
        </w:rPr>
        <w:t xml:space="preserve"> kn su potraživanja za fakturirane usluge najma</w:t>
      </w:r>
      <w:r w:rsidRPr="007F7997">
        <w:rPr>
          <w:rFonts w:ascii="Arial" w:hAnsi="Arial" w:cs="Arial"/>
          <w:sz w:val="24"/>
          <w:szCs w:val="24"/>
        </w:rPr>
        <w:t xml:space="preserve"> </w:t>
      </w:r>
      <w:r w:rsidR="00612312">
        <w:rPr>
          <w:rFonts w:ascii="Arial" w:hAnsi="Arial" w:cs="Arial"/>
          <w:sz w:val="24"/>
          <w:szCs w:val="24"/>
        </w:rPr>
        <w:t xml:space="preserve">školske dvorane i </w:t>
      </w:r>
      <w:proofErr w:type="spellStart"/>
      <w:r w:rsidR="00612312">
        <w:rPr>
          <w:rFonts w:ascii="Arial" w:hAnsi="Arial" w:cs="Arial"/>
          <w:sz w:val="24"/>
          <w:szCs w:val="24"/>
        </w:rPr>
        <w:t>marendarija</w:t>
      </w:r>
      <w:proofErr w:type="spellEnd"/>
      <w:r w:rsidR="00612312">
        <w:rPr>
          <w:rFonts w:ascii="Arial" w:hAnsi="Arial" w:cs="Arial"/>
          <w:sz w:val="24"/>
          <w:szCs w:val="24"/>
        </w:rPr>
        <w:t xml:space="preserve">, a </w:t>
      </w:r>
      <w:r w:rsidR="00872DFA">
        <w:rPr>
          <w:rFonts w:ascii="Arial" w:hAnsi="Arial" w:cs="Arial"/>
          <w:sz w:val="24"/>
          <w:szCs w:val="24"/>
        </w:rPr>
        <w:t>49.136</w:t>
      </w:r>
      <w:r w:rsidR="00612312">
        <w:rPr>
          <w:rFonts w:ascii="Arial" w:hAnsi="Arial" w:cs="Arial"/>
          <w:sz w:val="24"/>
          <w:szCs w:val="24"/>
        </w:rPr>
        <w:t xml:space="preserve"> kn su</w:t>
      </w:r>
      <w:r w:rsidRPr="007F7997">
        <w:rPr>
          <w:rFonts w:ascii="Arial" w:hAnsi="Arial" w:cs="Arial"/>
          <w:sz w:val="24"/>
          <w:szCs w:val="24"/>
        </w:rPr>
        <w:t xml:space="preserve"> </w:t>
      </w:r>
      <w:r w:rsidR="00612312">
        <w:rPr>
          <w:rFonts w:ascii="Arial" w:hAnsi="Arial" w:cs="Arial"/>
          <w:sz w:val="24"/>
          <w:szCs w:val="24"/>
        </w:rPr>
        <w:t>p</w:t>
      </w:r>
      <w:r w:rsidRPr="007F7997">
        <w:rPr>
          <w:rFonts w:ascii="Arial" w:hAnsi="Arial" w:cs="Arial"/>
          <w:sz w:val="24"/>
          <w:szCs w:val="24"/>
        </w:rPr>
        <w:t xml:space="preserve">otraživanja </w:t>
      </w:r>
      <w:r w:rsidR="00B341EB" w:rsidRPr="007F7997">
        <w:rPr>
          <w:rFonts w:ascii="Arial" w:hAnsi="Arial" w:cs="Arial"/>
          <w:sz w:val="24"/>
          <w:szCs w:val="24"/>
        </w:rPr>
        <w:t>od prodaje nefinancijske imovine (</w:t>
      </w:r>
      <w:r w:rsidRPr="007F7997">
        <w:rPr>
          <w:rFonts w:ascii="Arial" w:hAnsi="Arial" w:cs="Arial"/>
          <w:sz w:val="24"/>
          <w:szCs w:val="24"/>
        </w:rPr>
        <w:t>po osnovi prodanog stana</w:t>
      </w:r>
      <w:r w:rsidR="00B341EB" w:rsidRPr="007F7997">
        <w:rPr>
          <w:rFonts w:ascii="Arial" w:hAnsi="Arial" w:cs="Arial"/>
          <w:sz w:val="24"/>
          <w:szCs w:val="24"/>
        </w:rPr>
        <w:t>)</w:t>
      </w:r>
      <w:r w:rsidRPr="007F7997">
        <w:rPr>
          <w:rFonts w:ascii="Arial" w:hAnsi="Arial" w:cs="Arial"/>
          <w:sz w:val="24"/>
          <w:szCs w:val="24"/>
        </w:rPr>
        <w:t>.</w:t>
      </w:r>
      <w:r w:rsidR="00612312">
        <w:rPr>
          <w:rFonts w:ascii="Arial" w:hAnsi="Arial" w:cs="Arial"/>
          <w:sz w:val="24"/>
          <w:szCs w:val="24"/>
        </w:rPr>
        <w:t xml:space="preserve"> Kontinuirani  r</w:t>
      </w:r>
      <w:r w:rsidRPr="007F7997">
        <w:rPr>
          <w:rFonts w:ascii="Arial" w:hAnsi="Arial" w:cs="Arial"/>
          <w:sz w:val="24"/>
          <w:szCs w:val="24"/>
        </w:rPr>
        <w:t xml:space="preserve">ashodi budućih razdoblja iznose </w:t>
      </w:r>
      <w:r w:rsidR="00B341EB" w:rsidRPr="007F7997">
        <w:rPr>
          <w:rFonts w:ascii="Arial" w:hAnsi="Arial" w:cs="Arial"/>
          <w:sz w:val="24"/>
          <w:szCs w:val="24"/>
        </w:rPr>
        <w:t>4</w:t>
      </w:r>
      <w:r w:rsidR="00872DFA">
        <w:rPr>
          <w:rFonts w:ascii="Arial" w:hAnsi="Arial" w:cs="Arial"/>
          <w:sz w:val="24"/>
          <w:szCs w:val="24"/>
        </w:rPr>
        <w:t>94</w:t>
      </w:r>
      <w:r w:rsidR="00B341EB" w:rsidRPr="007F7997">
        <w:rPr>
          <w:rFonts w:ascii="Arial" w:hAnsi="Arial" w:cs="Arial"/>
          <w:sz w:val="24"/>
          <w:szCs w:val="24"/>
        </w:rPr>
        <w:t>.</w:t>
      </w:r>
      <w:r w:rsidR="00872DFA">
        <w:rPr>
          <w:rFonts w:ascii="Arial" w:hAnsi="Arial" w:cs="Arial"/>
          <w:sz w:val="24"/>
          <w:szCs w:val="24"/>
        </w:rPr>
        <w:t>396</w:t>
      </w:r>
      <w:r w:rsidR="00B341EB" w:rsidRPr="007F7997">
        <w:rPr>
          <w:rFonts w:ascii="Arial" w:hAnsi="Arial" w:cs="Arial"/>
          <w:sz w:val="24"/>
          <w:szCs w:val="24"/>
        </w:rPr>
        <w:t xml:space="preserve"> </w:t>
      </w:r>
      <w:r w:rsidRPr="007F7997">
        <w:rPr>
          <w:rFonts w:ascii="Arial" w:hAnsi="Arial" w:cs="Arial"/>
          <w:sz w:val="24"/>
          <w:szCs w:val="24"/>
        </w:rPr>
        <w:t xml:space="preserve"> kn i u odnose</w:t>
      </w:r>
      <w:r w:rsidR="00B341EB" w:rsidRPr="007F7997">
        <w:rPr>
          <w:rFonts w:ascii="Arial" w:hAnsi="Arial" w:cs="Arial"/>
          <w:sz w:val="24"/>
          <w:szCs w:val="24"/>
        </w:rPr>
        <w:t xml:space="preserve"> se</w:t>
      </w:r>
      <w:r w:rsidRPr="007F7997">
        <w:rPr>
          <w:rFonts w:ascii="Arial" w:hAnsi="Arial" w:cs="Arial"/>
          <w:sz w:val="24"/>
          <w:szCs w:val="24"/>
        </w:rPr>
        <w:t xml:space="preserve"> na plaću </w:t>
      </w:r>
      <w:r w:rsidR="00B341EB" w:rsidRPr="007F7997">
        <w:rPr>
          <w:rFonts w:ascii="Arial" w:hAnsi="Arial" w:cs="Arial"/>
          <w:sz w:val="24"/>
          <w:szCs w:val="24"/>
        </w:rPr>
        <w:t xml:space="preserve">i naknade </w:t>
      </w:r>
      <w:r w:rsidR="007F7997">
        <w:rPr>
          <w:rFonts w:ascii="Arial" w:hAnsi="Arial" w:cs="Arial"/>
          <w:sz w:val="24"/>
          <w:szCs w:val="24"/>
        </w:rPr>
        <w:t xml:space="preserve">zaposlenika </w:t>
      </w:r>
      <w:r w:rsidRPr="007F7997">
        <w:rPr>
          <w:rFonts w:ascii="Arial" w:hAnsi="Arial" w:cs="Arial"/>
          <w:sz w:val="24"/>
          <w:szCs w:val="24"/>
        </w:rPr>
        <w:t>za prosinac</w:t>
      </w:r>
      <w:r w:rsidR="00B341EB" w:rsidRPr="007F7997">
        <w:rPr>
          <w:rFonts w:ascii="Arial" w:hAnsi="Arial" w:cs="Arial"/>
          <w:sz w:val="24"/>
          <w:szCs w:val="24"/>
        </w:rPr>
        <w:t xml:space="preserve"> </w:t>
      </w:r>
      <w:r w:rsidRPr="007F7997">
        <w:rPr>
          <w:rFonts w:ascii="Arial" w:hAnsi="Arial" w:cs="Arial"/>
          <w:sz w:val="24"/>
          <w:szCs w:val="24"/>
        </w:rPr>
        <w:t>201</w:t>
      </w:r>
      <w:r w:rsidR="00872DFA">
        <w:rPr>
          <w:rFonts w:ascii="Arial" w:hAnsi="Arial" w:cs="Arial"/>
          <w:sz w:val="24"/>
          <w:szCs w:val="24"/>
        </w:rPr>
        <w:t>6</w:t>
      </w:r>
      <w:r w:rsidRPr="007F7997">
        <w:rPr>
          <w:rFonts w:ascii="Arial" w:hAnsi="Arial" w:cs="Arial"/>
          <w:sz w:val="24"/>
          <w:szCs w:val="24"/>
        </w:rPr>
        <w:t>. godine.</w:t>
      </w:r>
    </w:p>
    <w:p w:rsidR="00664C0F" w:rsidRPr="007F7997" w:rsidRDefault="00664C0F" w:rsidP="00E06DBD">
      <w:pPr>
        <w:spacing w:after="0"/>
        <w:ind w:firstLine="708"/>
        <w:rPr>
          <w:rFonts w:ascii="Arial" w:hAnsi="Arial" w:cs="Arial"/>
          <w:sz w:val="24"/>
          <w:szCs w:val="24"/>
        </w:rPr>
      </w:pPr>
    </w:p>
    <w:p w:rsidR="00E06DBD" w:rsidRPr="007F7997" w:rsidRDefault="00E06DBD" w:rsidP="00E06DBD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7F7997">
        <w:rPr>
          <w:rFonts w:ascii="Arial" w:hAnsi="Arial" w:cs="Arial"/>
          <w:sz w:val="24"/>
          <w:szCs w:val="24"/>
        </w:rPr>
        <w:t xml:space="preserve">Ukupne obveze iznose </w:t>
      </w:r>
      <w:r w:rsidR="00872DFA">
        <w:rPr>
          <w:rFonts w:ascii="Arial" w:hAnsi="Arial" w:cs="Arial"/>
          <w:sz w:val="24"/>
          <w:szCs w:val="24"/>
        </w:rPr>
        <w:t>637.502</w:t>
      </w:r>
      <w:r w:rsidRPr="007F7997">
        <w:rPr>
          <w:rFonts w:ascii="Arial" w:hAnsi="Arial" w:cs="Arial"/>
          <w:sz w:val="24"/>
          <w:szCs w:val="24"/>
        </w:rPr>
        <w:t xml:space="preserve"> k</w:t>
      </w:r>
      <w:r w:rsidR="00872DFA">
        <w:rPr>
          <w:rFonts w:ascii="Arial" w:hAnsi="Arial" w:cs="Arial"/>
          <w:sz w:val="24"/>
          <w:szCs w:val="24"/>
        </w:rPr>
        <w:t>n, dok vlastiti izvori iznose 12</w:t>
      </w:r>
      <w:r w:rsidRPr="007F7997">
        <w:rPr>
          <w:rFonts w:ascii="Arial" w:hAnsi="Arial" w:cs="Arial"/>
          <w:sz w:val="24"/>
          <w:szCs w:val="24"/>
        </w:rPr>
        <w:t>.</w:t>
      </w:r>
      <w:r w:rsidR="00872DFA">
        <w:rPr>
          <w:rFonts w:ascii="Arial" w:hAnsi="Arial" w:cs="Arial"/>
          <w:sz w:val="24"/>
          <w:szCs w:val="24"/>
        </w:rPr>
        <w:t>014</w:t>
      </w:r>
      <w:r w:rsidR="00612312">
        <w:rPr>
          <w:rFonts w:ascii="Arial" w:hAnsi="Arial" w:cs="Arial"/>
          <w:sz w:val="24"/>
          <w:szCs w:val="24"/>
        </w:rPr>
        <w:t>.</w:t>
      </w:r>
      <w:r w:rsidR="00872DFA">
        <w:rPr>
          <w:rFonts w:ascii="Arial" w:hAnsi="Arial" w:cs="Arial"/>
          <w:sz w:val="24"/>
          <w:szCs w:val="24"/>
        </w:rPr>
        <w:t>925</w:t>
      </w:r>
      <w:r w:rsidRPr="007F7997">
        <w:rPr>
          <w:rFonts w:ascii="Arial" w:hAnsi="Arial" w:cs="Arial"/>
          <w:sz w:val="24"/>
          <w:szCs w:val="24"/>
        </w:rPr>
        <w:t xml:space="preserve"> kn.</w:t>
      </w:r>
    </w:p>
    <w:p w:rsidR="00E06DBD" w:rsidRPr="007F7997" w:rsidRDefault="00E06DBD" w:rsidP="00E06DBD">
      <w:pPr>
        <w:spacing w:after="0"/>
        <w:ind w:firstLine="708"/>
        <w:rPr>
          <w:rFonts w:ascii="Arial" w:hAnsi="Arial" w:cs="Arial"/>
          <w:sz w:val="24"/>
          <w:szCs w:val="24"/>
        </w:rPr>
      </w:pPr>
    </w:p>
    <w:p w:rsidR="00A6016E" w:rsidRPr="007F7997" w:rsidRDefault="00A6016E" w:rsidP="00E06DBD">
      <w:pPr>
        <w:spacing w:after="0"/>
        <w:ind w:firstLine="708"/>
        <w:rPr>
          <w:rFonts w:ascii="Arial" w:hAnsi="Arial" w:cs="Arial"/>
          <w:sz w:val="24"/>
          <w:szCs w:val="24"/>
        </w:rPr>
      </w:pPr>
    </w:p>
    <w:p w:rsidR="00A6016E" w:rsidRPr="007F7997" w:rsidRDefault="00A6016E" w:rsidP="00E06DBD">
      <w:pPr>
        <w:spacing w:after="0"/>
        <w:ind w:firstLine="708"/>
        <w:rPr>
          <w:rFonts w:ascii="Arial" w:hAnsi="Arial" w:cs="Arial"/>
          <w:b/>
          <w:sz w:val="24"/>
          <w:szCs w:val="24"/>
        </w:rPr>
      </w:pPr>
      <w:r w:rsidRPr="007F7997">
        <w:rPr>
          <w:rFonts w:ascii="Arial" w:hAnsi="Arial" w:cs="Arial"/>
          <w:b/>
          <w:sz w:val="24"/>
          <w:szCs w:val="24"/>
        </w:rPr>
        <w:t>OBVEZE</w:t>
      </w:r>
    </w:p>
    <w:p w:rsidR="00A6016E" w:rsidRPr="007F7997" w:rsidRDefault="00A6016E" w:rsidP="00E06DBD">
      <w:pPr>
        <w:spacing w:after="0"/>
        <w:ind w:firstLine="708"/>
        <w:rPr>
          <w:rFonts w:ascii="Arial" w:hAnsi="Arial" w:cs="Arial"/>
          <w:sz w:val="24"/>
          <w:szCs w:val="24"/>
        </w:rPr>
      </w:pPr>
    </w:p>
    <w:p w:rsidR="00957634" w:rsidRDefault="00E06DBD" w:rsidP="00E06DBD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7F7997">
        <w:rPr>
          <w:rFonts w:ascii="Arial" w:hAnsi="Arial" w:cs="Arial"/>
          <w:sz w:val="24"/>
          <w:szCs w:val="24"/>
        </w:rPr>
        <w:t xml:space="preserve">Stanje obveza </w:t>
      </w:r>
      <w:r w:rsidR="00957634">
        <w:rPr>
          <w:rFonts w:ascii="Arial" w:hAnsi="Arial" w:cs="Arial"/>
          <w:sz w:val="24"/>
          <w:szCs w:val="24"/>
        </w:rPr>
        <w:t>1</w:t>
      </w:r>
      <w:r w:rsidRPr="007F7997">
        <w:rPr>
          <w:rFonts w:ascii="Arial" w:hAnsi="Arial" w:cs="Arial"/>
          <w:sz w:val="24"/>
          <w:szCs w:val="24"/>
        </w:rPr>
        <w:t xml:space="preserve">. </w:t>
      </w:r>
      <w:r w:rsidR="00957634">
        <w:rPr>
          <w:rFonts w:ascii="Arial" w:hAnsi="Arial" w:cs="Arial"/>
          <w:sz w:val="24"/>
          <w:szCs w:val="24"/>
        </w:rPr>
        <w:t>siječnja</w:t>
      </w:r>
      <w:r w:rsidR="00863A34" w:rsidRPr="007F7997">
        <w:rPr>
          <w:rFonts w:ascii="Arial" w:hAnsi="Arial" w:cs="Arial"/>
          <w:sz w:val="24"/>
          <w:szCs w:val="24"/>
        </w:rPr>
        <w:t xml:space="preserve"> 201</w:t>
      </w:r>
      <w:r w:rsidR="00957634">
        <w:rPr>
          <w:rFonts w:ascii="Arial" w:hAnsi="Arial" w:cs="Arial"/>
          <w:sz w:val="24"/>
          <w:szCs w:val="24"/>
        </w:rPr>
        <w:t>6</w:t>
      </w:r>
      <w:r w:rsidR="00863A34" w:rsidRPr="007F7997">
        <w:rPr>
          <w:rFonts w:ascii="Arial" w:hAnsi="Arial" w:cs="Arial"/>
          <w:sz w:val="24"/>
          <w:szCs w:val="24"/>
        </w:rPr>
        <w:t>. godine</w:t>
      </w:r>
      <w:r w:rsidRPr="007F7997">
        <w:rPr>
          <w:rFonts w:ascii="Arial" w:hAnsi="Arial" w:cs="Arial"/>
          <w:sz w:val="24"/>
          <w:szCs w:val="24"/>
        </w:rPr>
        <w:t xml:space="preserve"> iznosi </w:t>
      </w:r>
      <w:r w:rsidR="00957634">
        <w:rPr>
          <w:rFonts w:ascii="Arial" w:hAnsi="Arial" w:cs="Arial"/>
          <w:sz w:val="24"/>
          <w:szCs w:val="24"/>
        </w:rPr>
        <w:t>581</w:t>
      </w:r>
      <w:r w:rsidR="007F26EA">
        <w:rPr>
          <w:rFonts w:ascii="Arial" w:hAnsi="Arial" w:cs="Arial"/>
          <w:sz w:val="24"/>
          <w:szCs w:val="24"/>
        </w:rPr>
        <w:t>.</w:t>
      </w:r>
      <w:r w:rsidR="00957634">
        <w:rPr>
          <w:rFonts w:ascii="Arial" w:hAnsi="Arial" w:cs="Arial"/>
          <w:sz w:val="24"/>
          <w:szCs w:val="24"/>
        </w:rPr>
        <w:t>506</w:t>
      </w:r>
      <w:r w:rsidRPr="007F7997">
        <w:rPr>
          <w:rFonts w:ascii="Arial" w:hAnsi="Arial" w:cs="Arial"/>
          <w:sz w:val="24"/>
          <w:szCs w:val="24"/>
        </w:rPr>
        <w:t xml:space="preserve"> kn. U izvještajnom razdoblju od 01. </w:t>
      </w:r>
      <w:r w:rsidR="00957634">
        <w:rPr>
          <w:rFonts w:ascii="Arial" w:hAnsi="Arial" w:cs="Arial"/>
          <w:sz w:val="24"/>
          <w:szCs w:val="24"/>
        </w:rPr>
        <w:t>siječnja</w:t>
      </w:r>
      <w:r w:rsidRPr="007F7997">
        <w:rPr>
          <w:rFonts w:ascii="Arial" w:hAnsi="Arial" w:cs="Arial"/>
          <w:sz w:val="24"/>
          <w:szCs w:val="24"/>
        </w:rPr>
        <w:t xml:space="preserve"> do 31. prosinca 201</w:t>
      </w:r>
      <w:r w:rsidR="00957634">
        <w:rPr>
          <w:rFonts w:ascii="Arial" w:hAnsi="Arial" w:cs="Arial"/>
          <w:sz w:val="24"/>
          <w:szCs w:val="24"/>
        </w:rPr>
        <w:t>6</w:t>
      </w:r>
      <w:r w:rsidRPr="007F7997">
        <w:rPr>
          <w:rFonts w:ascii="Arial" w:hAnsi="Arial" w:cs="Arial"/>
          <w:sz w:val="24"/>
          <w:szCs w:val="24"/>
        </w:rPr>
        <w:t xml:space="preserve">. godine povećane su obveze za </w:t>
      </w:r>
      <w:r w:rsidR="00957634">
        <w:rPr>
          <w:rFonts w:ascii="Arial" w:hAnsi="Arial" w:cs="Arial"/>
          <w:sz w:val="24"/>
          <w:szCs w:val="24"/>
        </w:rPr>
        <w:t>7</w:t>
      </w:r>
      <w:r w:rsidR="007F26EA">
        <w:rPr>
          <w:rFonts w:ascii="Arial" w:hAnsi="Arial" w:cs="Arial"/>
          <w:sz w:val="24"/>
          <w:szCs w:val="24"/>
        </w:rPr>
        <w:t>.</w:t>
      </w:r>
      <w:r w:rsidR="00957634">
        <w:rPr>
          <w:rFonts w:ascii="Arial" w:hAnsi="Arial" w:cs="Arial"/>
          <w:sz w:val="24"/>
          <w:szCs w:val="24"/>
        </w:rPr>
        <w:t xml:space="preserve">545.684 </w:t>
      </w:r>
      <w:r w:rsidRPr="007F7997">
        <w:rPr>
          <w:rFonts w:ascii="Arial" w:hAnsi="Arial" w:cs="Arial"/>
          <w:sz w:val="24"/>
          <w:szCs w:val="24"/>
        </w:rPr>
        <w:t xml:space="preserve"> kn.  Podmirene obveze u navedenom razdoblju su </w:t>
      </w:r>
      <w:r w:rsidR="00957634">
        <w:rPr>
          <w:rFonts w:ascii="Arial" w:hAnsi="Arial" w:cs="Arial"/>
          <w:sz w:val="24"/>
          <w:szCs w:val="24"/>
        </w:rPr>
        <w:t>7.489.688</w:t>
      </w:r>
      <w:r w:rsidRPr="007F7997">
        <w:rPr>
          <w:rFonts w:ascii="Arial" w:hAnsi="Arial" w:cs="Arial"/>
          <w:sz w:val="24"/>
          <w:szCs w:val="24"/>
        </w:rPr>
        <w:t xml:space="preserve"> kn te je stanje obveza 31.prosinca 201</w:t>
      </w:r>
      <w:r w:rsidR="00957634">
        <w:rPr>
          <w:rFonts w:ascii="Arial" w:hAnsi="Arial" w:cs="Arial"/>
          <w:sz w:val="24"/>
          <w:szCs w:val="24"/>
        </w:rPr>
        <w:t>6</w:t>
      </w:r>
      <w:r w:rsidRPr="007F7997">
        <w:rPr>
          <w:rFonts w:ascii="Arial" w:hAnsi="Arial" w:cs="Arial"/>
          <w:sz w:val="24"/>
          <w:szCs w:val="24"/>
        </w:rPr>
        <w:t xml:space="preserve">. godine </w:t>
      </w:r>
      <w:r w:rsidR="00957634">
        <w:rPr>
          <w:rFonts w:ascii="Arial" w:hAnsi="Arial" w:cs="Arial"/>
          <w:sz w:val="24"/>
          <w:szCs w:val="24"/>
        </w:rPr>
        <w:t>637.502</w:t>
      </w:r>
      <w:r w:rsidRPr="007F7997">
        <w:rPr>
          <w:rFonts w:ascii="Arial" w:hAnsi="Arial" w:cs="Arial"/>
          <w:sz w:val="24"/>
          <w:szCs w:val="24"/>
        </w:rPr>
        <w:t xml:space="preserve">  kn. Od toga </w:t>
      </w:r>
      <w:r w:rsidR="00957634">
        <w:rPr>
          <w:rFonts w:ascii="Arial" w:hAnsi="Arial" w:cs="Arial"/>
          <w:sz w:val="24"/>
          <w:szCs w:val="24"/>
        </w:rPr>
        <w:t>494.508</w:t>
      </w:r>
      <w:r w:rsidR="007F26EA">
        <w:rPr>
          <w:rFonts w:ascii="Arial" w:hAnsi="Arial" w:cs="Arial"/>
          <w:sz w:val="24"/>
          <w:szCs w:val="24"/>
        </w:rPr>
        <w:t xml:space="preserve"> kn su obveze za zaposlene, </w:t>
      </w:r>
      <w:r w:rsidR="00957634">
        <w:rPr>
          <w:rFonts w:ascii="Arial" w:hAnsi="Arial" w:cs="Arial"/>
          <w:sz w:val="24"/>
          <w:szCs w:val="24"/>
        </w:rPr>
        <w:t>20</w:t>
      </w:r>
      <w:r w:rsidR="007F26EA">
        <w:rPr>
          <w:rFonts w:ascii="Arial" w:hAnsi="Arial" w:cs="Arial"/>
          <w:sz w:val="24"/>
          <w:szCs w:val="24"/>
        </w:rPr>
        <w:t>.5</w:t>
      </w:r>
      <w:r w:rsidR="00957634">
        <w:rPr>
          <w:rFonts w:ascii="Arial" w:hAnsi="Arial" w:cs="Arial"/>
          <w:sz w:val="24"/>
          <w:szCs w:val="24"/>
        </w:rPr>
        <w:t>09</w:t>
      </w:r>
      <w:r w:rsidRPr="007F7997">
        <w:rPr>
          <w:rFonts w:ascii="Arial" w:hAnsi="Arial" w:cs="Arial"/>
          <w:sz w:val="24"/>
          <w:szCs w:val="24"/>
        </w:rPr>
        <w:t xml:space="preserve">  kn su obveze za materijalne rashode, </w:t>
      </w:r>
      <w:r w:rsidR="007F26EA">
        <w:rPr>
          <w:rFonts w:ascii="Arial" w:hAnsi="Arial" w:cs="Arial"/>
          <w:sz w:val="24"/>
          <w:szCs w:val="24"/>
        </w:rPr>
        <w:t>1</w:t>
      </w:r>
      <w:r w:rsidR="00957634">
        <w:rPr>
          <w:rFonts w:ascii="Arial" w:hAnsi="Arial" w:cs="Arial"/>
          <w:sz w:val="24"/>
          <w:szCs w:val="24"/>
        </w:rPr>
        <w:t xml:space="preserve">35 </w:t>
      </w:r>
      <w:r w:rsidRPr="007F7997">
        <w:rPr>
          <w:rFonts w:ascii="Arial" w:hAnsi="Arial" w:cs="Arial"/>
          <w:sz w:val="24"/>
          <w:szCs w:val="24"/>
        </w:rPr>
        <w:t>kn obveze za financijske rash</w:t>
      </w:r>
      <w:r w:rsidR="00957634">
        <w:rPr>
          <w:rFonts w:ascii="Arial" w:hAnsi="Arial" w:cs="Arial"/>
          <w:sz w:val="24"/>
          <w:szCs w:val="24"/>
        </w:rPr>
        <w:t>ode i 122.350</w:t>
      </w:r>
      <w:r w:rsidR="00863A34" w:rsidRPr="007F7997">
        <w:rPr>
          <w:rFonts w:ascii="Arial" w:hAnsi="Arial" w:cs="Arial"/>
          <w:sz w:val="24"/>
          <w:szCs w:val="24"/>
        </w:rPr>
        <w:t xml:space="preserve"> kn ostale tekuće obveze</w:t>
      </w:r>
      <w:r w:rsidR="00957634">
        <w:rPr>
          <w:rFonts w:ascii="Arial" w:hAnsi="Arial" w:cs="Arial"/>
          <w:sz w:val="24"/>
          <w:szCs w:val="24"/>
        </w:rPr>
        <w:t>.</w:t>
      </w:r>
    </w:p>
    <w:p w:rsidR="0028744C" w:rsidRPr="004056A9" w:rsidRDefault="0028744C" w:rsidP="004056A9">
      <w:pPr>
        <w:pStyle w:val="BodyText3"/>
        <w:ind w:firstLine="708"/>
        <w:jc w:val="right"/>
        <w:rPr>
          <w:rFonts w:ascii="Arial" w:hAnsi="Arial" w:cs="Arial"/>
          <w:sz w:val="18"/>
          <w:szCs w:val="18"/>
        </w:rPr>
      </w:pPr>
    </w:p>
    <w:sectPr w:rsidR="0028744C" w:rsidRPr="004056A9" w:rsidSect="00D578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4013F"/>
    <w:multiLevelType w:val="hybridMultilevel"/>
    <w:tmpl w:val="15E44A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C104D2"/>
    <w:multiLevelType w:val="hybridMultilevel"/>
    <w:tmpl w:val="50C400E4"/>
    <w:lvl w:ilvl="0" w:tplc="1744D0DE">
      <w:start w:val="65"/>
      <w:numFmt w:val="bullet"/>
      <w:lvlText w:val="-"/>
      <w:lvlJc w:val="left"/>
      <w:pPr>
        <w:ind w:left="1068" w:hanging="360"/>
      </w:pPr>
      <w:rPr>
        <w:rFonts w:ascii="Arial" w:eastAsiaTheme="minorEastAsia" w:hAnsi="Arial" w:cs="Arial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1DD"/>
    <w:rsid w:val="00040ABE"/>
    <w:rsid w:val="000757AE"/>
    <w:rsid w:val="000808C6"/>
    <w:rsid w:val="001436E7"/>
    <w:rsid w:val="0015104A"/>
    <w:rsid w:val="001A630F"/>
    <w:rsid w:val="001C1A30"/>
    <w:rsid w:val="001C3BD4"/>
    <w:rsid w:val="001D366C"/>
    <w:rsid w:val="001F1E38"/>
    <w:rsid w:val="00217C9A"/>
    <w:rsid w:val="002202D1"/>
    <w:rsid w:val="0022392A"/>
    <w:rsid w:val="00262606"/>
    <w:rsid w:val="00280E9E"/>
    <w:rsid w:val="00284472"/>
    <w:rsid w:val="0028744C"/>
    <w:rsid w:val="00293CCD"/>
    <w:rsid w:val="00295890"/>
    <w:rsid w:val="002C6012"/>
    <w:rsid w:val="00301F4B"/>
    <w:rsid w:val="00303B3D"/>
    <w:rsid w:val="0031407E"/>
    <w:rsid w:val="00316295"/>
    <w:rsid w:val="00370933"/>
    <w:rsid w:val="00390381"/>
    <w:rsid w:val="003C01DD"/>
    <w:rsid w:val="004056A9"/>
    <w:rsid w:val="004100EF"/>
    <w:rsid w:val="0046010A"/>
    <w:rsid w:val="00460982"/>
    <w:rsid w:val="004930FA"/>
    <w:rsid w:val="004A293C"/>
    <w:rsid w:val="004A4B19"/>
    <w:rsid w:val="004D408B"/>
    <w:rsid w:val="004D4D35"/>
    <w:rsid w:val="004F2E82"/>
    <w:rsid w:val="004F5B96"/>
    <w:rsid w:val="004F6292"/>
    <w:rsid w:val="00501860"/>
    <w:rsid w:val="00504F65"/>
    <w:rsid w:val="0051657F"/>
    <w:rsid w:val="00594C9A"/>
    <w:rsid w:val="005A6ECD"/>
    <w:rsid w:val="005B163C"/>
    <w:rsid w:val="005E088A"/>
    <w:rsid w:val="005E1C29"/>
    <w:rsid w:val="005E7C7D"/>
    <w:rsid w:val="005F0EBB"/>
    <w:rsid w:val="00607A3C"/>
    <w:rsid w:val="0061108E"/>
    <w:rsid w:val="0061155D"/>
    <w:rsid w:val="00612312"/>
    <w:rsid w:val="00632F5F"/>
    <w:rsid w:val="0063307D"/>
    <w:rsid w:val="006352FE"/>
    <w:rsid w:val="00664C0F"/>
    <w:rsid w:val="00684E0E"/>
    <w:rsid w:val="006A2D1E"/>
    <w:rsid w:val="006B3965"/>
    <w:rsid w:val="006C2DF4"/>
    <w:rsid w:val="006D5DBE"/>
    <w:rsid w:val="00706338"/>
    <w:rsid w:val="00772DA1"/>
    <w:rsid w:val="007A7288"/>
    <w:rsid w:val="007F26EA"/>
    <w:rsid w:val="007F7997"/>
    <w:rsid w:val="0084568A"/>
    <w:rsid w:val="008574B1"/>
    <w:rsid w:val="00863A34"/>
    <w:rsid w:val="00872DFA"/>
    <w:rsid w:val="008767EB"/>
    <w:rsid w:val="008A1E40"/>
    <w:rsid w:val="008B0233"/>
    <w:rsid w:val="008C09B8"/>
    <w:rsid w:val="008D0A7F"/>
    <w:rsid w:val="008E5A4A"/>
    <w:rsid w:val="0090521E"/>
    <w:rsid w:val="00957634"/>
    <w:rsid w:val="00957BFA"/>
    <w:rsid w:val="009A03ED"/>
    <w:rsid w:val="009C04F9"/>
    <w:rsid w:val="009F20EF"/>
    <w:rsid w:val="009F72B1"/>
    <w:rsid w:val="00A14B42"/>
    <w:rsid w:val="00A21437"/>
    <w:rsid w:val="00A6016E"/>
    <w:rsid w:val="00A97FDD"/>
    <w:rsid w:val="00AA09D5"/>
    <w:rsid w:val="00AA3FE3"/>
    <w:rsid w:val="00AC7A0A"/>
    <w:rsid w:val="00AE0636"/>
    <w:rsid w:val="00B14088"/>
    <w:rsid w:val="00B169EB"/>
    <w:rsid w:val="00B341EB"/>
    <w:rsid w:val="00B423E7"/>
    <w:rsid w:val="00B46C48"/>
    <w:rsid w:val="00B64D8C"/>
    <w:rsid w:val="00B71497"/>
    <w:rsid w:val="00B83B18"/>
    <w:rsid w:val="00B86469"/>
    <w:rsid w:val="00B87348"/>
    <w:rsid w:val="00B87AB3"/>
    <w:rsid w:val="00BA23CE"/>
    <w:rsid w:val="00BC6D20"/>
    <w:rsid w:val="00BE085C"/>
    <w:rsid w:val="00C02C5A"/>
    <w:rsid w:val="00C16596"/>
    <w:rsid w:val="00C21134"/>
    <w:rsid w:val="00C241A7"/>
    <w:rsid w:val="00C32C60"/>
    <w:rsid w:val="00C5369C"/>
    <w:rsid w:val="00C73DFD"/>
    <w:rsid w:val="00C96188"/>
    <w:rsid w:val="00CA18E1"/>
    <w:rsid w:val="00CD4561"/>
    <w:rsid w:val="00D03AEB"/>
    <w:rsid w:val="00D1140A"/>
    <w:rsid w:val="00D25EC5"/>
    <w:rsid w:val="00D27A2F"/>
    <w:rsid w:val="00D44F7D"/>
    <w:rsid w:val="00D46AB6"/>
    <w:rsid w:val="00D578F5"/>
    <w:rsid w:val="00D85CA8"/>
    <w:rsid w:val="00DA7131"/>
    <w:rsid w:val="00DF6219"/>
    <w:rsid w:val="00DF6352"/>
    <w:rsid w:val="00E032AB"/>
    <w:rsid w:val="00E03A97"/>
    <w:rsid w:val="00E06DBD"/>
    <w:rsid w:val="00E762FD"/>
    <w:rsid w:val="00EB7614"/>
    <w:rsid w:val="00EF5D9F"/>
    <w:rsid w:val="00F115BC"/>
    <w:rsid w:val="00F2445D"/>
    <w:rsid w:val="00F27835"/>
    <w:rsid w:val="00F30C19"/>
    <w:rsid w:val="00F34CB5"/>
    <w:rsid w:val="00F41901"/>
    <w:rsid w:val="00F46975"/>
    <w:rsid w:val="00F770BD"/>
    <w:rsid w:val="00FA7531"/>
    <w:rsid w:val="00FC6350"/>
    <w:rsid w:val="00FE0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68DC08-05F2-42E4-B6C0-F3F8F169F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316295"/>
    <w:pPr>
      <w:keepNext/>
      <w:spacing w:after="0" w:line="240" w:lineRule="auto"/>
      <w:outlineLvl w:val="2"/>
    </w:pPr>
    <w:rPr>
      <w:rFonts w:ascii="Verdana" w:eastAsia="Times New Roman" w:hAnsi="Verdana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01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rsid w:val="00316295"/>
    <w:pPr>
      <w:spacing w:after="0" w:line="240" w:lineRule="auto"/>
      <w:jc w:val="center"/>
    </w:pPr>
    <w:rPr>
      <w:rFonts w:ascii="Verdana" w:eastAsia="Times New Roman" w:hAnsi="Verdana" w:cs="Times New Roman"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rsid w:val="00316295"/>
    <w:rPr>
      <w:rFonts w:ascii="Verdana" w:eastAsia="Times New Roman" w:hAnsi="Verdana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295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316295"/>
    <w:rPr>
      <w:rFonts w:ascii="Verdana" w:eastAsia="Times New Roman" w:hAnsi="Verdana" w:cs="Times New Roman"/>
      <w:b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8B0233"/>
    <w:pPr>
      <w:ind w:left="720"/>
      <w:contextualSpacing/>
    </w:pPr>
    <w:rPr>
      <w:rFonts w:eastAsiaTheme="minorHAnsi"/>
      <w:lang w:eastAsia="en-US"/>
    </w:rPr>
  </w:style>
  <w:style w:type="character" w:customStyle="1" w:styleId="apple-converted-space">
    <w:name w:val="apple-converted-space"/>
    <w:basedOn w:val="DefaultParagraphFont"/>
    <w:rsid w:val="00C536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64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1657</Words>
  <Characters>9449</Characters>
  <Application>Microsoft Office Word</Application>
  <DocSecurity>0</DocSecurity>
  <Lines>78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Srednja skola HKZ, Krk</Company>
  <LinksUpToDate>false</LinksUpToDate>
  <CharactersWithSpaces>11084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</dc:creator>
  <cp:lastModifiedBy>Knjiznica</cp:lastModifiedBy>
  <cp:revision>2</cp:revision>
  <cp:lastPrinted>2016-01-29T08:48:00Z</cp:lastPrinted>
  <dcterms:created xsi:type="dcterms:W3CDTF">2017-02-08T07:44:00Z</dcterms:created>
  <dcterms:modified xsi:type="dcterms:W3CDTF">2017-02-08T07:44:00Z</dcterms:modified>
</cp:coreProperties>
</file>